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B1A" w:rsidRDefault="00930B1A">
      <w:pPr>
        <w:rPr>
          <w:b/>
        </w:rPr>
      </w:pPr>
      <w:r>
        <w:rPr>
          <w:b/>
        </w:rPr>
        <w:t>Noot voor de lezer:</w:t>
      </w:r>
    </w:p>
    <w:p w:rsidR="00170D0A" w:rsidRDefault="00930B1A">
      <w:pPr>
        <w:rPr>
          <w:b/>
        </w:rPr>
      </w:pPr>
      <w:r>
        <w:rPr>
          <w:rFonts w:ascii="Tahoma" w:hAnsi="Tahoma" w:cs="Tahoma"/>
          <w:color w:val="000000"/>
          <w:sz w:val="20"/>
          <w:szCs w:val="20"/>
        </w:rPr>
        <w:t>Dit verslag is slechts een optekening van de tijdens deze bijeenkomst geuite meningen hetgeen uit</w:t>
      </w:r>
      <w:r>
        <w:rPr>
          <w:rFonts w:ascii="Tahoma" w:hAnsi="Tahoma" w:cs="Tahoma"/>
          <w:color w:val="000000"/>
          <w:sz w:val="20"/>
          <w:szCs w:val="20"/>
        </w:rPr>
        <w:t xml:space="preserve">drukkelijk niet wil zeggen dat </w:t>
      </w:r>
      <w:r>
        <w:rPr>
          <w:rFonts w:ascii="Tahoma" w:hAnsi="Tahoma" w:cs="Tahoma"/>
          <w:color w:val="000000"/>
          <w:sz w:val="20"/>
          <w:szCs w:val="20"/>
        </w:rPr>
        <w:t>dit ook (op alle punten) de mening van de Branchevereniging Tandtechniek verwoord.</w:t>
      </w:r>
      <w:r>
        <w:rPr>
          <w:rFonts w:ascii="Tahoma" w:hAnsi="Tahoma" w:cs="Tahoma"/>
          <w:color w:val="000000"/>
          <w:sz w:val="20"/>
          <w:szCs w:val="20"/>
        </w:rPr>
        <w:t xml:space="preserve"> Uw eventueel commentaar zal worden meegenomen naar de bespreking van dit verslag in een komende SVGB-sectorcommissie vergadering waar de Branchevereniging Tandtechniek ook met twee personen zitting in heeft. </w:t>
      </w:r>
      <w:r>
        <w:rPr>
          <w:b/>
        </w:rPr>
        <w:br/>
      </w:r>
      <w:r>
        <w:rPr>
          <w:b/>
        </w:rPr>
        <w:br/>
      </w:r>
      <w:r>
        <w:rPr>
          <w:b/>
        </w:rPr>
        <w:br/>
      </w:r>
      <w:r>
        <w:rPr>
          <w:b/>
        </w:rPr>
        <w:br/>
      </w:r>
      <w:r>
        <w:rPr>
          <w:b/>
        </w:rPr>
        <w:br/>
      </w:r>
      <w:r w:rsidR="00F64B47">
        <w:rPr>
          <w:b/>
        </w:rPr>
        <w:t>Conceptv</w:t>
      </w:r>
      <w:r w:rsidR="00222E08">
        <w:rPr>
          <w:b/>
        </w:rPr>
        <w:t xml:space="preserve">erslag brainstorm </w:t>
      </w:r>
      <w:r w:rsidR="00290758">
        <w:rPr>
          <w:b/>
        </w:rPr>
        <w:t>“</w:t>
      </w:r>
      <w:r w:rsidR="00F64B47">
        <w:rPr>
          <w:b/>
        </w:rPr>
        <w:t>T</w:t>
      </w:r>
      <w:r w:rsidR="003D628E" w:rsidRPr="003D628E">
        <w:rPr>
          <w:b/>
        </w:rPr>
        <w:t xml:space="preserve">oekomst </w:t>
      </w:r>
      <w:r w:rsidR="0040120F">
        <w:rPr>
          <w:b/>
        </w:rPr>
        <w:t xml:space="preserve">van de </w:t>
      </w:r>
      <w:r w:rsidR="003D628E" w:rsidRPr="003D628E">
        <w:rPr>
          <w:b/>
        </w:rPr>
        <w:t>tandtechniek</w:t>
      </w:r>
      <w:r w:rsidR="00290758">
        <w:rPr>
          <w:b/>
        </w:rPr>
        <w:t>”</w:t>
      </w:r>
      <w:r w:rsidR="0040120F">
        <w:rPr>
          <w:b/>
        </w:rPr>
        <w:br/>
        <w:t>maandag 11 februari 2013</w:t>
      </w:r>
    </w:p>
    <w:p w:rsidR="0040120F" w:rsidRDefault="0040120F">
      <w:r>
        <w:t xml:space="preserve">Aan de hand van 5 stellingen praten branche, industrie, </w:t>
      </w:r>
      <w:r w:rsidR="00290758">
        <w:t>onderwijs</w:t>
      </w:r>
      <w:r>
        <w:t xml:space="preserve"> en kenniscentrum </w:t>
      </w:r>
      <w:r w:rsidR="00290758">
        <w:t xml:space="preserve">SVGB </w:t>
      </w:r>
      <w:r>
        <w:t xml:space="preserve">met elkaar. Het doel is om </w:t>
      </w:r>
      <w:r w:rsidR="00290758">
        <w:t xml:space="preserve">binnen </w:t>
      </w:r>
      <w:r>
        <w:t>2 maanden een visie te formuleren op de toekomstverwachtingen van de tandtechniek</w:t>
      </w:r>
      <w:r w:rsidR="00F64B47">
        <w:t xml:space="preserve"> en de doorvertaling hiervan naar het onderwijs</w:t>
      </w:r>
      <w:r>
        <w:t xml:space="preserve">. </w:t>
      </w:r>
    </w:p>
    <w:p w:rsidR="0040120F" w:rsidRDefault="0040120F"/>
    <w:p w:rsidR="00AF741F" w:rsidRDefault="0040120F">
      <w:r>
        <w:t xml:space="preserve">Aanwezigen: </w:t>
      </w:r>
    </w:p>
    <w:p w:rsidR="00AF741F" w:rsidRDefault="000A586E">
      <w:r>
        <w:t xml:space="preserve">Erik </w:t>
      </w:r>
      <w:proofErr w:type="spellStart"/>
      <w:r>
        <w:t>Kruiderink</w:t>
      </w:r>
      <w:proofErr w:type="spellEnd"/>
      <w:r w:rsidR="00AF741F">
        <w:t xml:space="preserve"> </w:t>
      </w:r>
      <w:r w:rsidR="0040120F">
        <w:t>(voorzitter</w:t>
      </w:r>
      <w:r w:rsidR="00AF741F">
        <w:t xml:space="preserve"> VLHT, voorzitter sectorcommissie Tandtechniek</w:t>
      </w:r>
      <w:r w:rsidR="007616EF" w:rsidRPr="003C0DA3">
        <w:t>)</w:t>
      </w:r>
    </w:p>
    <w:p w:rsidR="00AF741F" w:rsidRDefault="00AF741F">
      <w:r>
        <w:t>Coen Clements (</w:t>
      </w:r>
      <w:proofErr w:type="spellStart"/>
      <w:r>
        <w:t>Elysee</w:t>
      </w:r>
      <w:proofErr w:type="spellEnd"/>
      <w:r>
        <w:t xml:space="preserve"> </w:t>
      </w:r>
      <w:proofErr w:type="spellStart"/>
      <w:r>
        <w:t>Dental</w:t>
      </w:r>
      <w:proofErr w:type="spellEnd"/>
      <w:r w:rsidR="008E1D10">
        <w:t>)</w:t>
      </w:r>
    </w:p>
    <w:p w:rsidR="00AF741F" w:rsidRDefault="00AF741F">
      <w:r>
        <w:t>John Dekker (</w:t>
      </w:r>
      <w:proofErr w:type="spellStart"/>
      <w:r>
        <w:t>Dental</w:t>
      </w:r>
      <w:proofErr w:type="spellEnd"/>
      <w:r>
        <w:t xml:space="preserve"> Union)</w:t>
      </w:r>
    </w:p>
    <w:p w:rsidR="00AF741F" w:rsidRDefault="00AF741F">
      <w:r>
        <w:t>Marc van Dijk (</w:t>
      </w:r>
      <w:proofErr w:type="spellStart"/>
      <w:r>
        <w:t>Goedegebuure</w:t>
      </w:r>
      <w:proofErr w:type="spellEnd"/>
      <w:r>
        <w:t>)</w:t>
      </w:r>
    </w:p>
    <w:p w:rsidR="008E1D10" w:rsidRDefault="008E1D10">
      <w:r>
        <w:t>Wolter Jagt (</w:t>
      </w:r>
      <w:proofErr w:type="spellStart"/>
      <w:r>
        <w:t>Goedegebuure</w:t>
      </w:r>
      <w:proofErr w:type="spellEnd"/>
      <w:r>
        <w:t>)</w:t>
      </w:r>
    </w:p>
    <w:p w:rsidR="008E1D10" w:rsidRDefault="008E1D10">
      <w:proofErr w:type="spellStart"/>
      <w:r>
        <w:t>Steffen</w:t>
      </w:r>
      <w:proofErr w:type="spellEnd"/>
      <w:r>
        <w:t xml:space="preserve"> </w:t>
      </w:r>
      <w:proofErr w:type="spellStart"/>
      <w:r>
        <w:t>L</w:t>
      </w:r>
      <w:r>
        <w:rPr>
          <w:rFonts w:cs="Arial"/>
        </w:rPr>
        <w:t>ӧ</w:t>
      </w:r>
      <w:r>
        <w:t>wenthal</w:t>
      </w:r>
      <w:proofErr w:type="spellEnd"/>
      <w:r>
        <w:t xml:space="preserve"> (Kwadrant Tandtechniek</w:t>
      </w:r>
      <w:r w:rsidR="006F27FE">
        <w:t>)</w:t>
      </w:r>
    </w:p>
    <w:p w:rsidR="008E1D10" w:rsidRDefault="008E1D10" w:rsidP="008E1D10">
      <w:r>
        <w:t>Wim Huiskes</w:t>
      </w:r>
    </w:p>
    <w:p w:rsidR="008E1D10" w:rsidRDefault="008E1D10">
      <w:proofErr w:type="spellStart"/>
      <w:r>
        <w:t>Fokko</w:t>
      </w:r>
      <w:proofErr w:type="spellEnd"/>
      <w:r>
        <w:t xml:space="preserve"> van Gemert (DHTA)</w:t>
      </w:r>
    </w:p>
    <w:p w:rsidR="008E1D10" w:rsidRDefault="008E1D10">
      <w:proofErr w:type="spellStart"/>
      <w:r>
        <w:t>Lize</w:t>
      </w:r>
      <w:proofErr w:type="spellEnd"/>
      <w:r>
        <w:t xml:space="preserve"> van den Hoogenband (DHTA)</w:t>
      </w:r>
    </w:p>
    <w:p w:rsidR="008E1D10" w:rsidRDefault="008E1D10">
      <w:r>
        <w:t xml:space="preserve">Werner </w:t>
      </w:r>
      <w:proofErr w:type="spellStart"/>
      <w:r>
        <w:t>Krause</w:t>
      </w:r>
      <w:proofErr w:type="spellEnd"/>
      <w:r>
        <w:t xml:space="preserve"> (DHTA)</w:t>
      </w:r>
    </w:p>
    <w:p w:rsidR="008E1D10" w:rsidRDefault="008E1D10">
      <w:r>
        <w:t xml:space="preserve">Ron </w:t>
      </w:r>
      <w:r w:rsidR="00290758">
        <w:t>Scholte (DHTA)</w:t>
      </w:r>
    </w:p>
    <w:p w:rsidR="00290758" w:rsidRDefault="00290758">
      <w:r>
        <w:t>Sam van Erkel (DHTA)</w:t>
      </w:r>
    </w:p>
    <w:p w:rsidR="00290758" w:rsidRDefault="00290758">
      <w:r>
        <w:t>Jos ter Haar (SVGB)</w:t>
      </w:r>
    </w:p>
    <w:p w:rsidR="00290758" w:rsidRDefault="00290758">
      <w:r>
        <w:t>Eugenie Philips (SVGB)</w:t>
      </w:r>
    </w:p>
    <w:p w:rsidR="00290758" w:rsidRDefault="00290758">
      <w:r>
        <w:t xml:space="preserve">Kirsten </w:t>
      </w:r>
      <w:proofErr w:type="spellStart"/>
      <w:r>
        <w:t>Lyklama</w:t>
      </w:r>
      <w:proofErr w:type="spellEnd"/>
      <w:r>
        <w:t xml:space="preserve"> (SVGB)</w:t>
      </w:r>
    </w:p>
    <w:p w:rsidR="00290758" w:rsidRDefault="00290758">
      <w:r>
        <w:t>Wolter de Vries (SVGB)</w:t>
      </w:r>
    </w:p>
    <w:p w:rsidR="00290758" w:rsidRDefault="00290758">
      <w:proofErr w:type="spellStart"/>
      <w:r>
        <w:t>Reina</w:t>
      </w:r>
      <w:proofErr w:type="spellEnd"/>
      <w:r>
        <w:t xml:space="preserve"> </w:t>
      </w:r>
      <w:proofErr w:type="spellStart"/>
      <w:r>
        <w:t>Krouwel</w:t>
      </w:r>
      <w:proofErr w:type="spellEnd"/>
      <w:r>
        <w:t xml:space="preserve"> (SVGB)</w:t>
      </w:r>
    </w:p>
    <w:p w:rsidR="00AF741F" w:rsidRDefault="00AF741F"/>
    <w:p w:rsidR="00A405BB" w:rsidRDefault="0040120F">
      <w:pPr>
        <w:rPr>
          <w:b/>
        </w:rPr>
      </w:pPr>
      <w:r w:rsidRPr="0040120F">
        <w:rPr>
          <w:b/>
        </w:rPr>
        <w:t xml:space="preserve">Stelling </w:t>
      </w:r>
      <w:r w:rsidR="00A61BC0" w:rsidRPr="0040120F">
        <w:rPr>
          <w:b/>
        </w:rPr>
        <w:t>1. Alles wordt digitaal</w:t>
      </w:r>
      <w:r w:rsidR="00A405BB">
        <w:rPr>
          <w:b/>
        </w:rPr>
        <w:t>.</w:t>
      </w:r>
    </w:p>
    <w:p w:rsidR="00BD2125" w:rsidRDefault="00BD2125"/>
    <w:p w:rsidR="00D671BD" w:rsidRPr="003C0DA3" w:rsidRDefault="006F27FE">
      <w:r>
        <w:t>De verwachting is dat i</w:t>
      </w:r>
      <w:r w:rsidR="00162935">
        <w:t>n de toekomst het gehele productieproces digitaal</w:t>
      </w:r>
      <w:r>
        <w:t xml:space="preserve"> wordt en dat alle producten digitaal kunnen worden vervaardigd. Op dit moment </w:t>
      </w:r>
      <w:r w:rsidRPr="003C0DA3">
        <w:t xml:space="preserve">biedt </w:t>
      </w:r>
      <w:r w:rsidR="00980089" w:rsidRPr="003C0DA3">
        <w:t xml:space="preserve">de digitale creatie van sommige </w:t>
      </w:r>
      <w:r w:rsidRPr="003C0DA3">
        <w:t>producten nog onvoldoende voordelen en onvoldoende kwaliteit, maar ook dat zal in de toekomst veranderen</w:t>
      </w:r>
      <w:r w:rsidR="00162935" w:rsidRPr="003C0DA3">
        <w:t xml:space="preserve">. </w:t>
      </w:r>
      <w:r w:rsidRPr="003C0DA3">
        <w:t>Op dit moment zet de economische crisis een rem op het investeren in digitale technieken, maar zodra de rem er af is, zal het ee</w:t>
      </w:r>
      <w:r w:rsidR="00CA5EC0" w:rsidRPr="003C0DA3">
        <w:t>n vlucht nemen. D</w:t>
      </w:r>
      <w:r w:rsidR="00D671BD" w:rsidRPr="003C0DA3">
        <w:t xml:space="preserve">igitalisering betekent ook globalisering aangezien grenzen verdwijnen. </w:t>
      </w:r>
    </w:p>
    <w:p w:rsidR="00CA5EC0" w:rsidRPr="003C0DA3" w:rsidRDefault="00CA5EC0"/>
    <w:p w:rsidR="00CA5EC0" w:rsidRPr="003C0DA3" w:rsidRDefault="00CA5EC0" w:rsidP="00CA5EC0">
      <w:r w:rsidRPr="003C0DA3">
        <w:t xml:space="preserve">Een ander aspect wat binnen de discussie relevant is en wat belangrijker wordt dan voorheen is de portemonnee van de patiënt. </w:t>
      </w:r>
      <w:r w:rsidR="00980089" w:rsidRPr="003C0DA3">
        <w:t>Tot nu toe</w:t>
      </w:r>
      <w:r w:rsidRPr="003C0DA3">
        <w:t xml:space="preserve"> hadden de meeste patiënten een goed dekkende aanvullende verzekering voor </w:t>
      </w:r>
      <w:proofErr w:type="spellStart"/>
      <w:r w:rsidRPr="003C0DA3">
        <w:t>mondzorg</w:t>
      </w:r>
      <w:proofErr w:type="spellEnd"/>
      <w:r w:rsidRPr="003C0DA3">
        <w:t xml:space="preserve">. Dat is echter niet meer zo. </w:t>
      </w:r>
      <w:r w:rsidR="00CD2B4A" w:rsidRPr="003C0DA3">
        <w:t xml:space="preserve">Er zijn steeds minder mensen </w:t>
      </w:r>
      <w:r w:rsidR="007616EF" w:rsidRPr="003C0DA3">
        <w:t xml:space="preserve">volledig </w:t>
      </w:r>
      <w:r w:rsidR="00CD2B4A" w:rsidRPr="003C0DA3">
        <w:t xml:space="preserve">verzekerd wat betekent dat in die gevallen de portemonnee van de klant </w:t>
      </w:r>
      <w:r w:rsidR="007616EF" w:rsidRPr="003C0DA3">
        <w:t xml:space="preserve">mede </w:t>
      </w:r>
      <w:r w:rsidR="00CD2B4A" w:rsidRPr="003C0DA3">
        <w:t xml:space="preserve">een doorslaggevende rol zal spelen in de </w:t>
      </w:r>
      <w:r w:rsidR="008E3E52" w:rsidRPr="003C0DA3">
        <w:t>opdracht</w:t>
      </w:r>
      <w:r w:rsidR="00CD2B4A" w:rsidRPr="003C0DA3">
        <w:t xml:space="preserve">. De patiënt wordt daardoor steeds meer klant en door deze ontwikkeling zal digitalisering ook klantdifferentiatie teweeg brengen. Klanten kunnen een keuze maken voor een voordeliger digitaal geproduceerd product of het duurdere manueel geproduceerd product/ meer maatwerk. </w:t>
      </w:r>
      <w:r w:rsidR="00705EA0">
        <w:t xml:space="preserve">Ook de mate van de wens naar esthetische producten is van belang bij marktsegmentatie. </w:t>
      </w:r>
    </w:p>
    <w:p w:rsidR="00CD2B4A" w:rsidRPr="003C0DA3" w:rsidRDefault="00CD2B4A" w:rsidP="00CA5EC0"/>
    <w:p w:rsidR="00D671BD" w:rsidRPr="003C0DA3" w:rsidRDefault="006F27FE" w:rsidP="00D671BD">
      <w:r w:rsidRPr="003C0DA3">
        <w:t xml:space="preserve">Het beroep van de tandtechnicus zal </w:t>
      </w:r>
      <w:r w:rsidR="00125F4F" w:rsidRPr="003C0DA3">
        <w:t>door de digitalisering b</w:t>
      </w:r>
      <w:r w:rsidRPr="003C0DA3">
        <w:t xml:space="preserve">ehoorlijk gaan veranderen. </w:t>
      </w:r>
      <w:r w:rsidR="00125F4F" w:rsidRPr="003C0DA3">
        <w:t xml:space="preserve">Voor sommigen is digitalisering </w:t>
      </w:r>
      <w:r w:rsidR="00705EA0">
        <w:t>een instrument om het ambacht mee uit te voeren.</w:t>
      </w:r>
      <w:r w:rsidR="00125F4F" w:rsidRPr="003C0DA3">
        <w:t xml:space="preserve"> </w:t>
      </w:r>
      <w:r w:rsidR="00D671BD" w:rsidRPr="003C0DA3">
        <w:t xml:space="preserve">De mens blijf je nodig hebben voor het interpreteren </w:t>
      </w:r>
      <w:r w:rsidR="00184D35" w:rsidRPr="003C0DA3">
        <w:t xml:space="preserve">en foutenanalyse, </w:t>
      </w:r>
      <w:r w:rsidR="00D671BD" w:rsidRPr="003C0DA3">
        <w:t xml:space="preserve">maar ook voor het in de mond </w:t>
      </w:r>
      <w:r w:rsidR="007616EF" w:rsidRPr="003C0DA3">
        <w:t xml:space="preserve">plaatsen </w:t>
      </w:r>
      <w:r w:rsidR="00D671BD" w:rsidRPr="003C0DA3">
        <w:t xml:space="preserve">van de </w:t>
      </w:r>
      <w:r w:rsidR="007616EF" w:rsidRPr="003C0DA3">
        <w:t>producten</w:t>
      </w:r>
      <w:r w:rsidR="00D671BD" w:rsidRPr="003C0DA3">
        <w:t>.</w:t>
      </w:r>
    </w:p>
    <w:p w:rsidR="00A405BB" w:rsidRDefault="00D671BD" w:rsidP="00D671BD">
      <w:r w:rsidRPr="003C0DA3">
        <w:t>Om digitaal te kunnen werken is het</w:t>
      </w:r>
      <w:r w:rsidR="00184D35" w:rsidRPr="003C0DA3">
        <w:t xml:space="preserve"> echter</w:t>
      </w:r>
      <w:r w:rsidRPr="003C0DA3">
        <w:t xml:space="preserve"> niet nodig om met de hand te hebben gewerkt. Er werken nu al mensen digitaal die nooit met de hand hebben gewerkt. </w:t>
      </w:r>
      <w:r w:rsidR="00184D35" w:rsidRPr="003C0DA3">
        <w:t xml:space="preserve">De beheersing van </w:t>
      </w:r>
      <w:r w:rsidRPr="003C0DA3">
        <w:t xml:space="preserve">achterliggende </w:t>
      </w:r>
      <w:r w:rsidR="00184D35" w:rsidRPr="003C0DA3">
        <w:t xml:space="preserve">kennis en vaardigheden </w:t>
      </w:r>
      <w:r w:rsidRPr="003C0DA3">
        <w:t xml:space="preserve">binnen de tandtechniek </w:t>
      </w:r>
      <w:r w:rsidR="00D817A0">
        <w:t>i</w:t>
      </w:r>
      <w:r w:rsidR="00184D35" w:rsidRPr="003C0DA3">
        <w:t>s een pre</w:t>
      </w:r>
      <w:r w:rsidR="00D817A0">
        <w:t>, maar misschien ook wel een voorwaarde</w:t>
      </w:r>
      <w:r w:rsidR="00184D35" w:rsidRPr="003C0DA3">
        <w:t xml:space="preserve">. Het is hierbij echter  </w:t>
      </w:r>
      <w:r w:rsidR="00D817A0">
        <w:t xml:space="preserve">ook </w:t>
      </w:r>
      <w:r w:rsidR="00184D35" w:rsidRPr="003C0DA3">
        <w:t xml:space="preserve">de vraag wat het beheersingsniveau hiervan is voor de nieuwe tandtechnicus. </w:t>
      </w:r>
      <w:r w:rsidR="00A405BB" w:rsidRPr="003C0DA3">
        <w:t xml:space="preserve">In de toekomst zal de tandtechnicus ook meer kunnen betekenen in de eerstelijns zorg. Tandartsen </w:t>
      </w:r>
      <w:r w:rsidR="00705EA0">
        <w:t xml:space="preserve">worden minder opgeleid op het gebied van tandtechniek dan vroeger en </w:t>
      </w:r>
      <w:r w:rsidR="00A405BB" w:rsidRPr="003C0DA3">
        <w:t xml:space="preserve">specialiseren zich steeds meer (bijvoorbeeld endodontologie) waardoor er kansen komen voor de tandtechnicus om de tandarts over tandtechnische zaken te adviseren en een rol te spelen in de planning. Het is van belang dat de tandtechniek een </w:t>
      </w:r>
      <w:r w:rsidR="007616EF" w:rsidRPr="003C0DA3">
        <w:t xml:space="preserve">vanzelfsprekende </w:t>
      </w:r>
      <w:r w:rsidR="00A405BB" w:rsidRPr="003C0DA3">
        <w:t xml:space="preserve">positie </w:t>
      </w:r>
      <w:r w:rsidR="00141822" w:rsidRPr="003C0DA3">
        <w:t xml:space="preserve">heeft </w:t>
      </w:r>
      <w:r w:rsidR="00A405BB" w:rsidRPr="003C0DA3">
        <w:t>binnen de tandheelkunde</w:t>
      </w:r>
      <w:r w:rsidR="00141822" w:rsidRPr="003C0DA3">
        <w:t>. Tandarts en toeleveranciers hebben een gemeenschappelijk belang</w:t>
      </w:r>
      <w:r w:rsidR="00A405BB" w:rsidRPr="003C0DA3">
        <w:t xml:space="preserve"> om de </w:t>
      </w:r>
      <w:r w:rsidR="00141822" w:rsidRPr="003C0DA3">
        <w:t xml:space="preserve">patiënt </w:t>
      </w:r>
      <w:r w:rsidR="00A405BB" w:rsidRPr="003C0DA3">
        <w:t xml:space="preserve">aan zich te </w:t>
      </w:r>
      <w:r w:rsidR="007616EF" w:rsidRPr="003C0DA3">
        <w:t>b</w:t>
      </w:r>
      <w:r w:rsidR="00A405BB" w:rsidRPr="003C0DA3">
        <w:t>inden</w:t>
      </w:r>
      <w:r w:rsidR="00141822" w:rsidRPr="003C0DA3">
        <w:t xml:space="preserve">. De tandtechnicus maakt daar deel vanuit en claimt </w:t>
      </w:r>
      <w:r w:rsidR="00A405BB" w:rsidRPr="003C0DA3">
        <w:t xml:space="preserve">een positie binnen de beroepskolom </w:t>
      </w:r>
      <w:proofErr w:type="spellStart"/>
      <w:r w:rsidR="00A405BB" w:rsidRPr="003C0DA3">
        <w:t>mondzorg</w:t>
      </w:r>
      <w:proofErr w:type="spellEnd"/>
      <w:r w:rsidR="00A405BB" w:rsidRPr="003C0DA3">
        <w:t xml:space="preserve">. Op korte termijn is actie nodig om te bepalen </w:t>
      </w:r>
      <w:r w:rsidR="00141822" w:rsidRPr="003C0DA3">
        <w:t>hoe deze positie beter zichtbaar kan worden gemaakt.</w:t>
      </w:r>
      <w:r w:rsidR="00141822">
        <w:t xml:space="preserve"> </w:t>
      </w:r>
    </w:p>
    <w:p w:rsidR="00184D35" w:rsidRPr="003C0DA3" w:rsidRDefault="00184D35" w:rsidP="00D671BD">
      <w:r>
        <w:lastRenderedPageBreak/>
        <w:t xml:space="preserve">Digitalisering en digitale technieken, kennis van mogelijkheden binnen de tandtechniek en tandtechnische werkstukken, communicatie, adviesvaardigheden, </w:t>
      </w:r>
      <w:r w:rsidRPr="003C0DA3">
        <w:t xml:space="preserve">kennis van de beroepskolom, je positie hierin kennen en jezelf hierin profileren en positioneren zijn </w:t>
      </w:r>
      <w:r w:rsidR="00141822" w:rsidRPr="003C0DA3">
        <w:t xml:space="preserve">de </w:t>
      </w:r>
      <w:r w:rsidRPr="003C0DA3">
        <w:t xml:space="preserve">kernwoorden voor de </w:t>
      </w:r>
      <w:r w:rsidR="00141822" w:rsidRPr="003C0DA3">
        <w:t>moderne</w:t>
      </w:r>
      <w:r w:rsidRPr="003C0DA3">
        <w:t xml:space="preserve"> tandtechnicus. </w:t>
      </w:r>
    </w:p>
    <w:p w:rsidR="00184D35" w:rsidRPr="003C0DA3" w:rsidRDefault="00184D35" w:rsidP="00D671BD"/>
    <w:p w:rsidR="00A61BC0" w:rsidRPr="003C0DA3" w:rsidRDefault="002601E7">
      <w:pPr>
        <w:rPr>
          <w:b/>
        </w:rPr>
      </w:pPr>
      <w:r w:rsidRPr="003C0DA3">
        <w:rPr>
          <w:b/>
        </w:rPr>
        <w:t xml:space="preserve">Stelling </w:t>
      </w:r>
      <w:r w:rsidR="00A61BC0" w:rsidRPr="003C0DA3">
        <w:rPr>
          <w:b/>
        </w:rPr>
        <w:t xml:space="preserve">2. </w:t>
      </w:r>
      <w:r w:rsidRPr="003C0DA3">
        <w:rPr>
          <w:b/>
        </w:rPr>
        <w:t>D</w:t>
      </w:r>
      <w:r w:rsidR="00D671BD" w:rsidRPr="003C0DA3">
        <w:rPr>
          <w:b/>
        </w:rPr>
        <w:t>e tandtechniek</w:t>
      </w:r>
      <w:r w:rsidR="003A16CF" w:rsidRPr="003C0DA3">
        <w:rPr>
          <w:b/>
        </w:rPr>
        <w:t xml:space="preserve"> verandert van ambacht naar zorg.</w:t>
      </w:r>
    </w:p>
    <w:p w:rsidR="008E3E52" w:rsidRPr="003C0DA3" w:rsidRDefault="008E3E52">
      <w:pPr>
        <w:rPr>
          <w:b/>
        </w:rPr>
      </w:pPr>
    </w:p>
    <w:p w:rsidR="002516B5" w:rsidRDefault="002516B5" w:rsidP="002516B5">
      <w:r w:rsidRPr="003C0DA3">
        <w:t xml:space="preserve">De toekomst van de tandtechnicus </w:t>
      </w:r>
      <w:r w:rsidR="00D37320" w:rsidRPr="003C0DA3">
        <w:t xml:space="preserve">lijkt op te schuiven </w:t>
      </w:r>
      <w:r w:rsidRPr="003C0DA3">
        <w:t>richting de zorg</w:t>
      </w:r>
      <w:r w:rsidR="00141822" w:rsidRPr="003C0DA3">
        <w:t xml:space="preserve">. De tandtechnicus zal vaker en meer </w:t>
      </w:r>
      <w:r w:rsidR="00D37320" w:rsidRPr="003C0DA3">
        <w:t xml:space="preserve"> </w:t>
      </w:r>
      <w:r w:rsidRPr="003C0DA3">
        <w:t>in de behandelkamer te vinden zijn</w:t>
      </w:r>
      <w:r w:rsidR="00FC693B" w:rsidRPr="003C0DA3">
        <w:t xml:space="preserve">. Hij (zij) zal een </w:t>
      </w:r>
      <w:r w:rsidR="00D37320" w:rsidRPr="003C0DA3">
        <w:t xml:space="preserve">meer zichtbare rol </w:t>
      </w:r>
      <w:r w:rsidR="00FC693B" w:rsidRPr="003C0DA3">
        <w:t xml:space="preserve">spelen als adviseur </w:t>
      </w:r>
      <w:r w:rsidR="00D37320" w:rsidRPr="003C0DA3">
        <w:t>naast de tandarts</w:t>
      </w:r>
      <w:r w:rsidRPr="003C0DA3">
        <w:t>.</w:t>
      </w:r>
      <w:r w:rsidR="00D37320">
        <w:t xml:space="preserve"> </w:t>
      </w:r>
      <w:r w:rsidR="00D817A0">
        <w:t xml:space="preserve">Hier gaat het wel over een beperkt aantal tandtechnici aan de bovenkant van de beroepskolom. Daarnaast blijven ook werkplaatsmedewerkers nodig. Zij werken in de productie in toenemende mate met geautomatiseerde productiesystemen. De mate waarin zij een vakopleiding nodig hebben, is niet geheel duidelijk. Met name in groteren productieomgevingen is er behoefte aan korte cursussen gericht op directe inzetbaarheid. </w:t>
      </w:r>
    </w:p>
    <w:p w:rsidR="00FC693B" w:rsidRDefault="00FC693B" w:rsidP="002516B5"/>
    <w:p w:rsidR="00D37320" w:rsidRPr="003C0DA3" w:rsidRDefault="00D37320" w:rsidP="00CD2B4A">
      <w:r>
        <w:t>Toch zien we ook de beweging dat d</w:t>
      </w:r>
      <w:r w:rsidR="00CD2B4A">
        <w:t>e patiënt</w:t>
      </w:r>
      <w:r>
        <w:t xml:space="preserve"> </w:t>
      </w:r>
      <w:r w:rsidR="00CD2B4A">
        <w:t>steeds meer</w:t>
      </w:r>
      <w:r>
        <w:t xml:space="preserve"> als</w:t>
      </w:r>
      <w:r w:rsidR="00CD2B4A">
        <w:t xml:space="preserve"> klant</w:t>
      </w:r>
      <w:r>
        <w:t xml:space="preserve"> wordt gezien</w:t>
      </w:r>
      <w:r w:rsidR="00CD2B4A">
        <w:t xml:space="preserve">. </w:t>
      </w:r>
      <w:r>
        <w:t>Dit heeft ook te maken met de veranderende vergoeding</w:t>
      </w:r>
      <w:r w:rsidR="0095771F">
        <w:t xml:space="preserve">ssystematiek </w:t>
      </w:r>
      <w:r>
        <w:t xml:space="preserve">door de verzekeraars, waardoor veel klanten direct naar de tandtechnicus gaan en de tandtechnicus in de eerstelijnszorg terecht komt. De behandeling wordt in veel gevallen ook steeds </w:t>
      </w:r>
      <w:r w:rsidRPr="003C0DA3">
        <w:t>afhankelijker van het bu</w:t>
      </w:r>
      <w:r w:rsidR="0095771F" w:rsidRPr="003C0DA3">
        <w:t>dget, de wensen van de klant en in hoeverre de klant bereid is er geld aan uit te geven.</w:t>
      </w:r>
      <w:r w:rsidR="00FC693B" w:rsidRPr="003C0DA3">
        <w:t xml:space="preserve"> Deze beweging bevordert het zoeken naar nieuwe differentiaties en specifieke oplossingen. </w:t>
      </w:r>
      <w:r w:rsidR="0095771F" w:rsidRPr="003C0DA3">
        <w:t xml:space="preserve"> </w:t>
      </w:r>
    </w:p>
    <w:p w:rsidR="0095771F" w:rsidRPr="003C0DA3" w:rsidRDefault="0095771F" w:rsidP="00CD2B4A"/>
    <w:p w:rsidR="003456C6" w:rsidRPr="003C0DA3" w:rsidRDefault="00373BA0">
      <w:pPr>
        <w:rPr>
          <w:b/>
        </w:rPr>
      </w:pPr>
      <w:r w:rsidRPr="003C0DA3">
        <w:rPr>
          <w:b/>
        </w:rPr>
        <w:t>S</w:t>
      </w:r>
      <w:r w:rsidR="00E519E7" w:rsidRPr="003C0DA3">
        <w:rPr>
          <w:b/>
        </w:rPr>
        <w:t>telling 3: D</w:t>
      </w:r>
      <w:r w:rsidR="003456C6" w:rsidRPr="003C0DA3">
        <w:rPr>
          <w:b/>
        </w:rPr>
        <w:t xml:space="preserve">e tandtechnicus gaat nadrukkelijk deel uitmaken van een </w:t>
      </w:r>
      <w:proofErr w:type="spellStart"/>
      <w:r w:rsidR="003456C6" w:rsidRPr="003C0DA3">
        <w:rPr>
          <w:b/>
        </w:rPr>
        <w:t>dental</w:t>
      </w:r>
      <w:proofErr w:type="spellEnd"/>
      <w:r w:rsidR="003456C6" w:rsidRPr="003C0DA3">
        <w:rPr>
          <w:b/>
        </w:rPr>
        <w:t xml:space="preserve"> team.</w:t>
      </w:r>
    </w:p>
    <w:p w:rsidR="00BD2125" w:rsidRPr="003C0DA3" w:rsidRDefault="00BD2125" w:rsidP="001B3D92"/>
    <w:p w:rsidR="001B3D92" w:rsidRPr="003C0DA3" w:rsidRDefault="00E519E7" w:rsidP="001B3D92">
      <w:r w:rsidRPr="003C0DA3">
        <w:t xml:space="preserve">Er komen steeds meer centra met meerdere disciplines onder een dak. </w:t>
      </w:r>
      <w:r w:rsidR="001B3D92" w:rsidRPr="003C0DA3">
        <w:t xml:space="preserve">Vaak is de tandarts leidend. Veel van deze centra hebben ook al tandtechnici in dienst omdat zij mensen in de buurt willen hebben die advies </w:t>
      </w:r>
      <w:r w:rsidR="00FC693B" w:rsidRPr="003C0DA3">
        <w:t>geven</w:t>
      </w:r>
      <w:r w:rsidR="001B3D92" w:rsidRPr="003C0DA3">
        <w:t xml:space="preserve"> over de beste oplossing voor de cliënt. De vraag die dan ook r</w:t>
      </w:r>
      <w:r w:rsidR="00FC693B" w:rsidRPr="003C0DA3">
        <w:t>ijst</w:t>
      </w:r>
      <w:r w:rsidR="001B3D92" w:rsidRPr="003C0DA3">
        <w:t xml:space="preserve"> is of de tandtechnische laboratoria zoals ze nu</w:t>
      </w:r>
      <w:r w:rsidR="00FC693B" w:rsidRPr="003C0DA3">
        <w:t xml:space="preserve"> bestaan</w:t>
      </w:r>
      <w:r w:rsidR="008E3E52" w:rsidRPr="003C0DA3">
        <w:t xml:space="preserve"> zullen </w:t>
      </w:r>
      <w:r w:rsidR="001B3D92" w:rsidRPr="003C0DA3">
        <w:t xml:space="preserve">blijven. </w:t>
      </w:r>
      <w:r w:rsidR="00224CBD" w:rsidRPr="003C0DA3">
        <w:t>Waarschijnlijk wordt de werkplaats van de tandtechnicus niet meer het lab</w:t>
      </w:r>
      <w:r w:rsidR="008E3E52" w:rsidRPr="003C0DA3">
        <w:t>oratorium</w:t>
      </w:r>
      <w:r w:rsidR="00224CBD" w:rsidRPr="003C0DA3">
        <w:t>. Er</w:t>
      </w:r>
      <w:r w:rsidR="001B3D92" w:rsidRPr="003C0DA3">
        <w:t xml:space="preserve"> zijn ook laboratoria </w:t>
      </w:r>
      <w:r w:rsidR="00224CBD" w:rsidRPr="003C0DA3">
        <w:t xml:space="preserve">die uitbreiden door </w:t>
      </w:r>
      <w:r w:rsidR="001B3D92" w:rsidRPr="003C0DA3">
        <w:t>tandartsen</w:t>
      </w:r>
      <w:r w:rsidR="00705EA0">
        <w:t xml:space="preserve"> en </w:t>
      </w:r>
      <w:proofErr w:type="spellStart"/>
      <w:r w:rsidR="00705EA0">
        <w:t>tandprothetici</w:t>
      </w:r>
      <w:proofErr w:type="spellEnd"/>
      <w:r w:rsidR="001B3D92" w:rsidRPr="003C0DA3">
        <w:t xml:space="preserve"> in dienst nemen. </w:t>
      </w:r>
      <w:r w:rsidR="00FC693B" w:rsidRPr="003C0DA3">
        <w:t>Binnen de bestaande rolverdelingen zullen veranderingen optreden, waarbij de specifieke deskundigheden zullen worden benut om resultaat en efficiency te verbeteren. De tandtechnicus sp</w:t>
      </w:r>
      <w:r w:rsidR="00AA65A0" w:rsidRPr="003C0DA3">
        <w:t>eelt daarin een belangrijke rol.</w:t>
      </w:r>
      <w:r w:rsidR="001B3D92" w:rsidRPr="003C0DA3">
        <w:t xml:space="preserve"> </w:t>
      </w:r>
    </w:p>
    <w:p w:rsidR="001B3D92" w:rsidRPr="003C0DA3" w:rsidRDefault="001B3D92" w:rsidP="001B3D92"/>
    <w:p w:rsidR="00224CBD" w:rsidRPr="003C0DA3" w:rsidRDefault="001B3D92">
      <w:r w:rsidRPr="003C0DA3">
        <w:t>Er zijn nu ongeveer 2500 mondzorgkundigen werkzaam</w:t>
      </w:r>
      <w:r w:rsidR="00AA65A0" w:rsidRPr="003C0DA3">
        <w:t>.</w:t>
      </w:r>
      <w:r w:rsidRPr="003C0DA3">
        <w:t xml:space="preserve"> </w:t>
      </w:r>
      <w:r w:rsidR="00224CBD" w:rsidRPr="003C0DA3">
        <w:t xml:space="preserve">De verwachting is dat </w:t>
      </w:r>
      <w:r w:rsidR="00AA65A0" w:rsidRPr="003C0DA3">
        <w:t>het aantal mondzorgkundigen in de komende jaren verder zal stijgen.</w:t>
      </w:r>
      <w:r w:rsidR="00224CBD" w:rsidRPr="003C0DA3">
        <w:t xml:space="preserve"> </w:t>
      </w:r>
      <w:r w:rsidR="00AA65A0" w:rsidRPr="003C0DA3">
        <w:t xml:space="preserve">Het tandartsentekort </w:t>
      </w:r>
      <w:r w:rsidRPr="003C0DA3">
        <w:t>is ‘opgelost’ door de mondzorgkundigen</w:t>
      </w:r>
      <w:r w:rsidR="00AA65A0" w:rsidRPr="003C0DA3">
        <w:t xml:space="preserve"> in te zetten en d</w:t>
      </w:r>
      <w:r w:rsidRPr="003C0DA3">
        <w:t xml:space="preserve">e eerstelijnszorg </w:t>
      </w:r>
      <w:r w:rsidR="00224CBD" w:rsidRPr="003C0DA3">
        <w:t xml:space="preserve">steeds meer </w:t>
      </w:r>
      <w:r w:rsidR="00AA65A0" w:rsidRPr="003C0DA3">
        <w:t>te delegeren</w:t>
      </w:r>
      <w:r w:rsidR="00224CBD" w:rsidRPr="003C0DA3">
        <w:t xml:space="preserve"> naar d</w:t>
      </w:r>
      <w:r w:rsidRPr="003C0DA3">
        <w:t xml:space="preserve">eze </w:t>
      </w:r>
      <w:r w:rsidR="00BD2125" w:rsidRPr="003C0DA3">
        <w:t>beroepsgroep</w:t>
      </w:r>
      <w:r w:rsidRPr="003C0DA3">
        <w:t>. Binnen de BIG</w:t>
      </w:r>
      <w:r w:rsidR="008E3E52" w:rsidRPr="003C0DA3">
        <w:t>-</w:t>
      </w:r>
      <w:r w:rsidRPr="003C0DA3">
        <w:t xml:space="preserve">registratie zijn er wel en niet voorbehouden handelingen maar </w:t>
      </w:r>
      <w:r w:rsidR="00AA65A0" w:rsidRPr="003C0DA3">
        <w:t>ook hier verschuiven de activiteiten in de praktijk. Terzijde kan worden vastgesteld dat de regelgeving de ontwikkelingen niet één op één volgt. Ta</w:t>
      </w:r>
      <w:r w:rsidRPr="003C0DA3">
        <w:t>akdelegatie is een</w:t>
      </w:r>
      <w:r w:rsidR="00224CBD" w:rsidRPr="003C0DA3">
        <w:t xml:space="preserve"> duidelijke </w:t>
      </w:r>
      <w:r w:rsidRPr="003C0DA3">
        <w:t xml:space="preserve">trend binnen de centra. </w:t>
      </w:r>
    </w:p>
    <w:p w:rsidR="00224CBD" w:rsidRPr="003C0DA3" w:rsidRDefault="00224CBD"/>
    <w:p w:rsidR="00867D38" w:rsidRPr="003C0DA3" w:rsidRDefault="007F482C">
      <w:r w:rsidRPr="003C0DA3">
        <w:t>De tandtechnicus kan</w:t>
      </w:r>
      <w:r w:rsidR="00224CBD" w:rsidRPr="003C0DA3">
        <w:t xml:space="preserve"> in de toekomst een andere naam krijgen met een andere set aan taken en verantwoordelijkheden. De naam die steeds vaker wordt genoemd is</w:t>
      </w:r>
      <w:r w:rsidRPr="003C0DA3">
        <w:t xml:space="preserve"> </w:t>
      </w:r>
      <w:r w:rsidR="00BD2125" w:rsidRPr="003C0DA3">
        <w:t>“</w:t>
      </w:r>
      <w:proofErr w:type="spellStart"/>
      <w:r w:rsidRPr="003C0DA3">
        <w:t>d</w:t>
      </w:r>
      <w:r w:rsidR="003456C6" w:rsidRPr="003C0DA3">
        <w:t>ental</w:t>
      </w:r>
      <w:proofErr w:type="spellEnd"/>
      <w:r w:rsidR="003456C6" w:rsidRPr="003C0DA3">
        <w:t xml:space="preserve"> engineer</w:t>
      </w:r>
      <w:r w:rsidR="00BD2125" w:rsidRPr="003C0DA3">
        <w:t>”</w:t>
      </w:r>
      <w:r w:rsidR="003456C6" w:rsidRPr="003C0DA3">
        <w:t xml:space="preserve">. </w:t>
      </w:r>
      <w:r w:rsidRPr="003C0DA3">
        <w:t xml:space="preserve">Het begrip </w:t>
      </w:r>
      <w:proofErr w:type="spellStart"/>
      <w:r w:rsidR="003456C6" w:rsidRPr="003C0DA3">
        <w:t>mondzorg</w:t>
      </w:r>
      <w:proofErr w:type="spellEnd"/>
      <w:r w:rsidR="003456C6" w:rsidRPr="003C0DA3">
        <w:t xml:space="preserve"> hoor je </w:t>
      </w:r>
      <w:r w:rsidRPr="003C0DA3">
        <w:t>steeds meer</w:t>
      </w:r>
      <w:r w:rsidR="008E3E52" w:rsidRPr="003C0DA3">
        <w:t xml:space="preserve"> en er komen meer </w:t>
      </w:r>
      <w:proofErr w:type="spellStart"/>
      <w:r w:rsidR="008E3E52" w:rsidRPr="003C0DA3">
        <w:t>dental</w:t>
      </w:r>
      <w:proofErr w:type="spellEnd"/>
      <w:r w:rsidR="008E3E52" w:rsidRPr="003C0DA3">
        <w:t xml:space="preserve"> teams.</w:t>
      </w:r>
      <w:r w:rsidRPr="003C0DA3">
        <w:t xml:space="preserve"> </w:t>
      </w:r>
      <w:r w:rsidR="00322C20" w:rsidRPr="003C0DA3">
        <w:t xml:space="preserve">De </w:t>
      </w:r>
      <w:r w:rsidR="008E3E52" w:rsidRPr="003C0DA3">
        <w:t>tandartsen zijn</w:t>
      </w:r>
      <w:r w:rsidR="00322C20" w:rsidRPr="003C0DA3">
        <w:t xml:space="preserve"> ook steeds meer geïnteressee</w:t>
      </w:r>
      <w:r w:rsidR="00224CBD" w:rsidRPr="003C0DA3">
        <w:t>rd in de tandtechnische b</w:t>
      </w:r>
      <w:r w:rsidR="008E3E52" w:rsidRPr="003C0DA3">
        <w:t>eroepsgroep</w:t>
      </w:r>
      <w:r w:rsidR="00224CBD" w:rsidRPr="003C0DA3">
        <w:t xml:space="preserve"> en </w:t>
      </w:r>
      <w:r w:rsidR="00BD2125" w:rsidRPr="003C0DA3">
        <w:t xml:space="preserve">zoekt naar wegen </w:t>
      </w:r>
      <w:r w:rsidR="00224CBD" w:rsidRPr="003C0DA3">
        <w:t xml:space="preserve">om aansluiting te </w:t>
      </w:r>
      <w:r w:rsidR="00BD2125" w:rsidRPr="003C0DA3">
        <w:t xml:space="preserve">krijgen. </w:t>
      </w:r>
      <w:r w:rsidR="00224CBD" w:rsidRPr="003C0DA3">
        <w:t xml:space="preserve"> </w:t>
      </w:r>
      <w:r w:rsidR="00322C20" w:rsidRPr="003C0DA3">
        <w:t xml:space="preserve">De klinische leider </w:t>
      </w:r>
      <w:r w:rsidR="00E12D13" w:rsidRPr="003C0DA3">
        <w:t>van het</w:t>
      </w:r>
      <w:r w:rsidR="00DA666B" w:rsidRPr="003C0DA3">
        <w:t xml:space="preserve"> </w:t>
      </w:r>
      <w:proofErr w:type="spellStart"/>
      <w:r w:rsidR="00DA666B" w:rsidRPr="003C0DA3">
        <w:t>dental</w:t>
      </w:r>
      <w:proofErr w:type="spellEnd"/>
      <w:r w:rsidR="00DA666B" w:rsidRPr="003C0DA3">
        <w:t xml:space="preserve"> team</w:t>
      </w:r>
      <w:r w:rsidR="00E12D13" w:rsidRPr="003C0DA3">
        <w:t xml:space="preserve"> </w:t>
      </w:r>
      <w:r w:rsidR="00224CBD" w:rsidRPr="003C0DA3">
        <w:t xml:space="preserve">zal de </w:t>
      </w:r>
      <w:r w:rsidR="00E12D13" w:rsidRPr="003C0DA3">
        <w:t>tandarts</w:t>
      </w:r>
      <w:r w:rsidR="00224CBD" w:rsidRPr="003C0DA3">
        <w:t xml:space="preserve"> blijven, m</w:t>
      </w:r>
      <w:r w:rsidR="00E12D13" w:rsidRPr="003C0DA3">
        <w:t>aar d</w:t>
      </w:r>
      <w:r w:rsidR="00DA666B" w:rsidRPr="003C0DA3">
        <w:t xml:space="preserve">e eigenaar </w:t>
      </w:r>
      <w:r w:rsidR="00E12D13" w:rsidRPr="003C0DA3">
        <w:t xml:space="preserve">kan ook een bedrijfseconoom of ondernemer zijn. </w:t>
      </w:r>
      <w:r w:rsidR="00BB3BE8" w:rsidRPr="003C0DA3">
        <w:t xml:space="preserve">Het percentage tandartsen dat geen eigen praktijk ambieert is 70-80%. </w:t>
      </w:r>
      <w:r w:rsidR="00E12D13" w:rsidRPr="003C0DA3">
        <w:t xml:space="preserve">Het wordt </w:t>
      </w:r>
      <w:r w:rsidR="00224CBD" w:rsidRPr="003C0DA3">
        <w:t xml:space="preserve">ook </w:t>
      </w:r>
      <w:r w:rsidR="00E12D13" w:rsidRPr="003C0DA3">
        <w:t>steeds moeilijker om geld te verdienen met een tandartspraktijk</w:t>
      </w:r>
      <w:r w:rsidR="000B580F" w:rsidRPr="003C0DA3">
        <w:t>.</w:t>
      </w:r>
      <w:r w:rsidR="00BD2125" w:rsidRPr="003C0DA3">
        <w:t xml:space="preserve"> </w:t>
      </w:r>
      <w:r w:rsidR="000B580F" w:rsidRPr="003C0DA3">
        <w:t xml:space="preserve">Een </w:t>
      </w:r>
      <w:proofErr w:type="spellStart"/>
      <w:r w:rsidR="000B580F" w:rsidRPr="003C0DA3">
        <w:t>dental</w:t>
      </w:r>
      <w:proofErr w:type="spellEnd"/>
      <w:r w:rsidR="000B580F" w:rsidRPr="003C0DA3">
        <w:t xml:space="preserve"> team brengt alle disciplines bij elkaar, het team kan bestaan uit: een t</w:t>
      </w:r>
      <w:r w:rsidR="00867D38" w:rsidRPr="003C0DA3">
        <w:t xml:space="preserve">andarts, </w:t>
      </w:r>
      <w:r w:rsidR="000B580F" w:rsidRPr="003C0DA3">
        <w:t xml:space="preserve">een </w:t>
      </w:r>
      <w:r w:rsidR="00867D38" w:rsidRPr="003C0DA3">
        <w:t xml:space="preserve">assistente, </w:t>
      </w:r>
      <w:r w:rsidR="000B580F" w:rsidRPr="003C0DA3">
        <w:t xml:space="preserve">een </w:t>
      </w:r>
      <w:r w:rsidR="00867D38" w:rsidRPr="003C0DA3">
        <w:t>mond</w:t>
      </w:r>
      <w:r w:rsidR="00BB3BE8" w:rsidRPr="003C0DA3">
        <w:t>zorgkundige</w:t>
      </w:r>
      <w:r w:rsidR="00867D38" w:rsidRPr="003C0DA3">
        <w:t xml:space="preserve">, </w:t>
      </w:r>
      <w:r w:rsidR="000B580F" w:rsidRPr="003C0DA3">
        <w:t xml:space="preserve">een </w:t>
      </w:r>
      <w:proofErr w:type="spellStart"/>
      <w:r w:rsidR="00867D38" w:rsidRPr="003C0DA3">
        <w:t>implantoloog</w:t>
      </w:r>
      <w:proofErr w:type="spellEnd"/>
      <w:r w:rsidR="00867D38" w:rsidRPr="003C0DA3">
        <w:t xml:space="preserve">, </w:t>
      </w:r>
      <w:r w:rsidR="000B580F" w:rsidRPr="003C0DA3">
        <w:t xml:space="preserve">een </w:t>
      </w:r>
      <w:r w:rsidR="00867D38" w:rsidRPr="003C0DA3">
        <w:t>kaakchirurg</w:t>
      </w:r>
      <w:r w:rsidR="00BD2125" w:rsidRPr="003C0DA3">
        <w:t xml:space="preserve">, </w:t>
      </w:r>
      <w:r w:rsidR="000B580F" w:rsidRPr="003C0DA3">
        <w:t xml:space="preserve">een </w:t>
      </w:r>
      <w:r w:rsidR="00867D38" w:rsidRPr="003C0DA3">
        <w:t>tandtechnicus</w:t>
      </w:r>
      <w:r w:rsidR="00BD2125" w:rsidRPr="003C0DA3">
        <w:t xml:space="preserve"> </w:t>
      </w:r>
      <w:r w:rsidR="00705EA0">
        <w:t>en</w:t>
      </w:r>
      <w:r w:rsidR="00BD2125" w:rsidRPr="003C0DA3">
        <w:t xml:space="preserve"> een tandprotheticus</w:t>
      </w:r>
      <w:r w:rsidR="00867D38" w:rsidRPr="003C0DA3">
        <w:t xml:space="preserve">. </w:t>
      </w:r>
    </w:p>
    <w:p w:rsidR="00867D38" w:rsidRPr="003C0DA3" w:rsidRDefault="00867D38"/>
    <w:p w:rsidR="00867D38" w:rsidRPr="003C0DA3" w:rsidRDefault="00BA7B29">
      <w:pPr>
        <w:rPr>
          <w:b/>
        </w:rPr>
      </w:pPr>
      <w:r w:rsidRPr="003C0DA3">
        <w:rPr>
          <w:b/>
        </w:rPr>
        <w:t>Stelling 4: De kwaliteit van de tandtechnische laboratoria moet</w:t>
      </w:r>
      <w:r w:rsidR="00362DA3" w:rsidRPr="003C0DA3">
        <w:rPr>
          <w:b/>
        </w:rPr>
        <w:t xml:space="preserve"> </w:t>
      </w:r>
      <w:r w:rsidRPr="003C0DA3">
        <w:rPr>
          <w:b/>
        </w:rPr>
        <w:t xml:space="preserve">zichtbaar gemaakt worden. </w:t>
      </w:r>
    </w:p>
    <w:p w:rsidR="00BD2125" w:rsidRPr="003C0DA3" w:rsidRDefault="00BD2125"/>
    <w:p w:rsidR="00DC44F3" w:rsidRPr="003C0DA3" w:rsidRDefault="00BD2125">
      <w:r w:rsidRPr="003C0DA3">
        <w:t xml:space="preserve">De vraag naar een transparant en kwalitatief goed product </w:t>
      </w:r>
      <w:r w:rsidR="00BA7B29" w:rsidRPr="003C0DA3">
        <w:t xml:space="preserve">stijgt. </w:t>
      </w:r>
      <w:r w:rsidRPr="003C0DA3">
        <w:t>Eerder is al aangegeven dat de differentiatie van producten toeneemt</w:t>
      </w:r>
      <w:r w:rsidR="00DC44F3" w:rsidRPr="003C0DA3">
        <w:t xml:space="preserve">. De noodzaak om dat duidelijk en eerlijk aan de patiënt te communiceren neemt toe en vergt een goed inzicht op het aanbod. De tandtechnicus vervult hier een spilfunctie in het mondzorgaanbod aan de patiënt. </w:t>
      </w:r>
      <w:r w:rsidR="00362DA3" w:rsidRPr="003C0DA3">
        <w:t xml:space="preserve">Interne kwaliteit kan worden bereikt door het hanteren van </w:t>
      </w:r>
      <w:r w:rsidR="00DC44F3" w:rsidRPr="003C0DA3">
        <w:t xml:space="preserve">interne </w:t>
      </w:r>
      <w:r w:rsidR="00362DA3" w:rsidRPr="003C0DA3">
        <w:t>norm</w:t>
      </w:r>
      <w:r w:rsidR="00DC44F3" w:rsidRPr="003C0DA3">
        <w:t>systemen, die (gedifferentieerd) uitlegbaar zijn naar de patiënt</w:t>
      </w:r>
      <w:r w:rsidR="00362DA3" w:rsidRPr="003C0DA3">
        <w:t>. Dit zal moeten gebeuren door het opbouwen van</w:t>
      </w:r>
      <w:r w:rsidR="008E3E52" w:rsidRPr="003C0DA3">
        <w:t xml:space="preserve"> bekendheid </w:t>
      </w:r>
      <w:r w:rsidR="00362DA3" w:rsidRPr="003C0DA3">
        <w:t xml:space="preserve">en een goede naam. </w:t>
      </w:r>
      <w:r w:rsidR="00DC14BD" w:rsidRPr="003C0DA3">
        <w:t xml:space="preserve">Reclame maken voor </w:t>
      </w:r>
      <w:r w:rsidR="00DC44F3" w:rsidRPr="003C0DA3">
        <w:t>het</w:t>
      </w:r>
      <w:r w:rsidR="00DC14BD" w:rsidRPr="003C0DA3">
        <w:t xml:space="preserve"> bedrijf en cliënten kennis </w:t>
      </w:r>
      <w:r w:rsidR="00DC44F3" w:rsidRPr="003C0DA3">
        <w:t xml:space="preserve">laten </w:t>
      </w:r>
      <w:r w:rsidR="00DC14BD" w:rsidRPr="003C0DA3">
        <w:t xml:space="preserve">maken met alle mogelijkheden. In de huidige tijd kunnen bedrijven ook denken aan cliëntbeoordelingen online. Sales en marketing wordt dan ook veel belangrijker, om je als bedrijf zichtbaar te maken en om de cliënt de mogelijkheden van de tandtechniek te laten zien. </w:t>
      </w:r>
      <w:r w:rsidR="00306A75" w:rsidRPr="003C0DA3">
        <w:t xml:space="preserve">Ook de brancheverenigingen kunnen en moeten hierin een belangrijke rol gaan spelen. Zij zouden </w:t>
      </w:r>
    </w:p>
    <w:p w:rsidR="00306A75" w:rsidRPr="003C0DA3" w:rsidRDefault="007C5CF4">
      <w:r w:rsidRPr="003C0DA3">
        <w:t xml:space="preserve">tools </w:t>
      </w:r>
      <w:r w:rsidR="00306A75" w:rsidRPr="003C0DA3">
        <w:t xml:space="preserve">moeten </w:t>
      </w:r>
      <w:r w:rsidRPr="003C0DA3">
        <w:t>bedenken om mensen te informeren</w:t>
      </w:r>
      <w:r w:rsidR="00DC44F3" w:rsidRPr="003C0DA3">
        <w:t>.</w:t>
      </w:r>
      <w:r w:rsidRPr="003C0DA3">
        <w:t xml:space="preserve"> </w:t>
      </w:r>
    </w:p>
    <w:p w:rsidR="00DC44F3" w:rsidRPr="003C0DA3" w:rsidRDefault="00DC44F3"/>
    <w:p w:rsidR="000706DD" w:rsidRPr="003C0DA3" w:rsidRDefault="000706DD"/>
    <w:p w:rsidR="00610AC9" w:rsidRPr="003C0DA3" w:rsidRDefault="000706DD">
      <w:pPr>
        <w:rPr>
          <w:b/>
        </w:rPr>
      </w:pPr>
      <w:r w:rsidRPr="003C0DA3">
        <w:rPr>
          <w:b/>
        </w:rPr>
        <w:t xml:space="preserve">Stelling 5. Onderdelen van het productieproces worden gecentraliseerd. </w:t>
      </w:r>
    </w:p>
    <w:p w:rsidR="00990AB2" w:rsidRPr="003C0DA3" w:rsidRDefault="00990AB2"/>
    <w:p w:rsidR="009228A2" w:rsidRPr="003C0DA3" w:rsidRDefault="009228A2">
      <w:r w:rsidRPr="003C0DA3">
        <w:t>Hierop kan het eenduidige antwoord ‘ja’ worden gegeven. Dit gebeurt nu al in grote mate in productielab</w:t>
      </w:r>
      <w:r w:rsidR="008E3E52" w:rsidRPr="003C0DA3">
        <w:t>oratoria</w:t>
      </w:r>
      <w:r w:rsidRPr="003C0DA3">
        <w:t xml:space="preserve"> en de verwachting is dat steeds meer onderdelen van het productproces worden gecentraliseerd. </w:t>
      </w:r>
    </w:p>
    <w:p w:rsidR="007A0BEF" w:rsidRPr="003C0DA3" w:rsidRDefault="007A0BEF">
      <w:r w:rsidRPr="003C0DA3">
        <w:t>Er is echter nog geen sluitend antwoord te geven op de vraag hoe de bedrijven er over het algemeen</w:t>
      </w:r>
      <w:r w:rsidR="005D5CD8" w:rsidRPr="003C0DA3">
        <w:t xml:space="preserve"> in de toekomst uit gaan zien. Het lijkt erop dat vanwege alle ontwikkelingen in de toekomst behoefte is aan twee soorten medewerkers, </w:t>
      </w:r>
      <w:r w:rsidRPr="003C0DA3">
        <w:t xml:space="preserve">productiemedewerkers en </w:t>
      </w:r>
      <w:r w:rsidR="005D5CD8" w:rsidRPr="003C0DA3">
        <w:t xml:space="preserve">specialisten/ adviseurs. </w:t>
      </w:r>
      <w:r w:rsidR="008E3E52" w:rsidRPr="003C0DA3">
        <w:t>D</w:t>
      </w:r>
      <w:r w:rsidR="00705EA0">
        <w:t xml:space="preserve">e belangrijke vraag hierbij is welk </w:t>
      </w:r>
      <w:r w:rsidR="00705EA0">
        <w:lastRenderedPageBreak/>
        <w:t xml:space="preserve">kennis- en vaardigheidsniveau nodig is om voldoende inzicht te hebben in de mogelijkheden en beperkingen van tandtechnische oplossingen voor de klant. Ook is het misschien wel nodig </w:t>
      </w:r>
      <w:r w:rsidR="00D817A0">
        <w:t xml:space="preserve">een onderscheid te maken tussen specialisten en adviseurs aangezien specialisten vaak op een beperkt terrein </w:t>
      </w:r>
      <w:r w:rsidR="00705EA0">
        <w:t>mooie</w:t>
      </w:r>
      <w:r w:rsidR="00D817A0">
        <w:t xml:space="preserve"> maatwerkproducten kunnen maken en adviseurs over het algemeen een bredere scoop hebben en denken in alternatieve oplossingen voor een bepaald probleem. </w:t>
      </w:r>
    </w:p>
    <w:p w:rsidR="009228A2" w:rsidRPr="003C0DA3" w:rsidRDefault="009228A2"/>
    <w:p w:rsidR="00705EA0" w:rsidRDefault="00705EA0">
      <w:pPr>
        <w:rPr>
          <w:b/>
        </w:rPr>
      </w:pPr>
      <w:r>
        <w:rPr>
          <w:b/>
        </w:rPr>
        <w:br w:type="page"/>
      </w:r>
    </w:p>
    <w:p w:rsidR="00485E2F" w:rsidRPr="003C0DA3" w:rsidRDefault="00F91F08">
      <w:pPr>
        <w:rPr>
          <w:b/>
        </w:rPr>
      </w:pPr>
      <w:r w:rsidRPr="003C0DA3">
        <w:rPr>
          <w:b/>
        </w:rPr>
        <w:lastRenderedPageBreak/>
        <w:t>Aan</w:t>
      </w:r>
      <w:r w:rsidR="001E149B" w:rsidRPr="003C0DA3">
        <w:rPr>
          <w:b/>
        </w:rPr>
        <w:t>knopings</w:t>
      </w:r>
      <w:r w:rsidRPr="003C0DA3">
        <w:rPr>
          <w:b/>
        </w:rPr>
        <w:t>punten</w:t>
      </w:r>
      <w:r w:rsidR="001E149B" w:rsidRPr="003C0DA3">
        <w:rPr>
          <w:b/>
        </w:rPr>
        <w:t xml:space="preserve"> voor het bieden van goed onderwijs binnen de DHTA</w:t>
      </w:r>
      <w:r w:rsidRPr="003C0DA3">
        <w:rPr>
          <w:b/>
        </w:rPr>
        <w:t>:</w:t>
      </w:r>
    </w:p>
    <w:p w:rsidR="005E5C16" w:rsidRPr="003C0DA3" w:rsidRDefault="005E5C16" w:rsidP="00A405BB"/>
    <w:p w:rsidR="005E5C16" w:rsidRPr="003C0DA3" w:rsidRDefault="00316948" w:rsidP="00A405BB">
      <w:r w:rsidRPr="003C0DA3">
        <w:t xml:space="preserve">Naar aanleiding van de verwachte ingrijpende veranderingen in de </w:t>
      </w:r>
      <w:proofErr w:type="spellStart"/>
      <w:r w:rsidRPr="003C0DA3">
        <w:t>mondzorg</w:t>
      </w:r>
      <w:proofErr w:type="spellEnd"/>
      <w:r w:rsidRPr="003C0DA3">
        <w:t xml:space="preserve"> ontstaat er voor het onderwijs een dilemma: </w:t>
      </w:r>
      <w:r w:rsidR="00A405BB" w:rsidRPr="003C0DA3">
        <w:t xml:space="preserve"> het onderwijs moet vooruit lopen op de ontwikkelingen</w:t>
      </w:r>
      <w:r w:rsidR="00990AB2" w:rsidRPr="003C0DA3">
        <w:t>,</w:t>
      </w:r>
      <w:r w:rsidR="00A405BB" w:rsidRPr="003C0DA3">
        <w:t xml:space="preserve"> maar </w:t>
      </w:r>
      <w:r w:rsidRPr="003C0DA3">
        <w:t xml:space="preserve">tegelijkertijd </w:t>
      </w:r>
      <w:r w:rsidR="00A405BB" w:rsidRPr="003C0DA3">
        <w:t xml:space="preserve">ook </w:t>
      </w:r>
      <w:r w:rsidRPr="003C0DA3">
        <w:t xml:space="preserve">leerlingen </w:t>
      </w:r>
      <w:r w:rsidR="00A405BB" w:rsidRPr="003C0DA3">
        <w:t>opleiden voor de praktijk van nu.</w:t>
      </w:r>
      <w:r w:rsidR="005E5C16" w:rsidRPr="003C0DA3">
        <w:t xml:space="preserve"> Daarnaast </w:t>
      </w:r>
      <w:r w:rsidRPr="003C0DA3">
        <w:t xml:space="preserve">is er sprake van </w:t>
      </w:r>
      <w:r w:rsidR="005E5C16" w:rsidRPr="003C0DA3">
        <w:t>kleine en grote</w:t>
      </w:r>
      <w:r w:rsidRPr="003C0DA3">
        <w:t>(re)</w:t>
      </w:r>
      <w:r w:rsidR="005E5C16" w:rsidRPr="003C0DA3">
        <w:t xml:space="preserve"> bedrijven. In ieder geval moet het onderwijs zo worden georganiseerd en ingevuld </w:t>
      </w:r>
      <w:r w:rsidR="006F1839" w:rsidRPr="003C0DA3">
        <w:t>dat tegemoet wordt</w:t>
      </w:r>
      <w:r w:rsidR="005E5C16" w:rsidRPr="003C0DA3">
        <w:t xml:space="preserve"> gekomen aan </w:t>
      </w:r>
      <w:r w:rsidR="00D817A0">
        <w:t xml:space="preserve">(de verschillende) </w:t>
      </w:r>
      <w:r w:rsidR="005E5C16" w:rsidRPr="003C0DA3">
        <w:t xml:space="preserve">vragen en behoeftes van het bedrijfsleven. Dit betekent dat </w:t>
      </w:r>
      <w:r w:rsidR="00997995" w:rsidRPr="003C0DA3">
        <w:t xml:space="preserve">er zowel naar de reguliere opleiding moet worden gekeken als naar contractactiviteiten. </w:t>
      </w:r>
      <w:r w:rsidR="001B3C69" w:rsidRPr="003C0DA3">
        <w:t xml:space="preserve">De behoefte aan contractactiviteiten/ korte cursussen als bijvoorbeeld “bakken” of “beetplaten” wordt groter. </w:t>
      </w:r>
      <w:r w:rsidRPr="003C0DA3">
        <w:t xml:space="preserve">Kortom: wat betreft de technische veranderingen zal op het bestaande patroon moeten worden doorgeborduurd. De digitalisering is een zo dominante factor, dat daar in ieder geval een oplossing moet worden gevonden om in het onderwijs deze digitalisering een vaste plek te geven in de opleidingsprogramma’s.  </w:t>
      </w:r>
    </w:p>
    <w:p w:rsidR="00A405BB" w:rsidRPr="003C0DA3" w:rsidRDefault="00A405BB" w:rsidP="001E149B"/>
    <w:p w:rsidR="004C04F4" w:rsidRPr="003C0DA3" w:rsidRDefault="00316948" w:rsidP="001E149B">
      <w:r w:rsidRPr="003C0DA3">
        <w:t xml:space="preserve">Uit de brainstromsessie komt duidelijk naar voren dat een aantal onderwerpen aandacht verdienen als het gaat om het opleiden van toekomstige tandtechnische </w:t>
      </w:r>
      <w:r w:rsidR="004C04F4" w:rsidRPr="003C0DA3">
        <w:t>mensen. Het betreft de volgende onderwerpen:</w:t>
      </w:r>
    </w:p>
    <w:p w:rsidR="00705EA0" w:rsidRPr="003C0DA3" w:rsidRDefault="004C04F4" w:rsidP="00705EA0">
      <w:pPr>
        <w:pStyle w:val="Lijstalinea"/>
        <w:numPr>
          <w:ilvl w:val="0"/>
          <w:numId w:val="2"/>
        </w:numPr>
      </w:pPr>
      <w:r w:rsidRPr="003C0DA3">
        <w:t>C</w:t>
      </w:r>
      <w:r w:rsidR="00B05149" w:rsidRPr="003C0DA3">
        <w:t>ommunicatie</w:t>
      </w:r>
      <w:r w:rsidR="00705EA0">
        <w:t xml:space="preserve"> en sociale vaardigheden</w:t>
      </w:r>
    </w:p>
    <w:p w:rsidR="004C04F4" w:rsidRPr="003C0DA3" w:rsidRDefault="00B05149" w:rsidP="001E149B">
      <w:pPr>
        <w:pStyle w:val="Lijstalinea"/>
        <w:numPr>
          <w:ilvl w:val="0"/>
          <w:numId w:val="2"/>
        </w:numPr>
      </w:pPr>
      <w:r w:rsidRPr="003C0DA3">
        <w:t>Advisering</w:t>
      </w:r>
      <w:r w:rsidR="00990AB2" w:rsidRPr="003C0DA3">
        <w:t>;</w:t>
      </w:r>
    </w:p>
    <w:p w:rsidR="004C04F4" w:rsidRPr="003C0DA3" w:rsidRDefault="00B05149" w:rsidP="001E149B">
      <w:pPr>
        <w:pStyle w:val="Lijstalinea"/>
        <w:numPr>
          <w:ilvl w:val="0"/>
          <w:numId w:val="2"/>
        </w:numPr>
      </w:pPr>
      <w:r w:rsidRPr="003C0DA3">
        <w:t>Brede kennis van de digitale techniek</w:t>
      </w:r>
      <w:r w:rsidR="00990AB2" w:rsidRPr="003C0DA3">
        <w:t>;</w:t>
      </w:r>
    </w:p>
    <w:p w:rsidR="000600C4" w:rsidRPr="003C0DA3" w:rsidRDefault="000600C4" w:rsidP="001E149B">
      <w:pPr>
        <w:pStyle w:val="Lijstalinea"/>
        <w:numPr>
          <w:ilvl w:val="0"/>
          <w:numId w:val="2"/>
        </w:numPr>
      </w:pPr>
      <w:r w:rsidRPr="003C0DA3">
        <w:t>Positie kennen/ innemen binnen de dentale infrastructuur</w:t>
      </w:r>
      <w:r w:rsidR="00990AB2" w:rsidRPr="003C0DA3">
        <w:t>;</w:t>
      </w:r>
    </w:p>
    <w:p w:rsidR="000600C4" w:rsidRPr="003C0DA3" w:rsidRDefault="000600C4" w:rsidP="001E149B"/>
    <w:p w:rsidR="004C04F4" w:rsidRPr="003C0DA3" w:rsidRDefault="000600C4" w:rsidP="00174A22">
      <w:r w:rsidRPr="003C0DA3">
        <w:t>Daarnaast moet worden gekeken wat de positie van de (ambachtelijke) handvaardigheden binnen het beroep wordt. Op dit moment is de verdeling 80% ambacht en 20% overig</w:t>
      </w:r>
      <w:r w:rsidR="006F54A0" w:rsidRPr="003C0DA3">
        <w:t>,</w:t>
      </w:r>
      <w:r w:rsidRPr="003C0DA3">
        <w:t xml:space="preserve"> maar de verwachting is dat dit </w:t>
      </w:r>
      <w:r w:rsidR="004C04F4" w:rsidRPr="003C0DA3">
        <w:t xml:space="preserve">significant gaat </w:t>
      </w:r>
      <w:proofErr w:type="spellStart"/>
      <w:r w:rsidRPr="003C0DA3">
        <w:t>gaat</w:t>
      </w:r>
      <w:proofErr w:type="spellEnd"/>
      <w:r w:rsidRPr="003C0DA3">
        <w:t xml:space="preserve"> </w:t>
      </w:r>
      <w:r w:rsidR="00990AB2" w:rsidRPr="003C0DA3">
        <w:t>veranderen.</w:t>
      </w:r>
      <w:r w:rsidR="004C04F4" w:rsidRPr="003C0DA3">
        <w:t xml:space="preserve"> Dit betekent dat de component “ambachtelijke </w:t>
      </w:r>
      <w:proofErr w:type="spellStart"/>
      <w:r w:rsidR="004C04F4" w:rsidRPr="003C0DA3">
        <w:t>handvaardighheid</w:t>
      </w:r>
      <w:proofErr w:type="spellEnd"/>
      <w:r w:rsidR="004C04F4" w:rsidRPr="003C0DA3">
        <w:t xml:space="preserve">” minder aandacht krijgt, maar dat het “besef hoe digitaal een passend product kan worden ontworpen” meer aandacht zal moeten krijgen. </w:t>
      </w:r>
      <w:r w:rsidR="00174A22" w:rsidRPr="003C0DA3">
        <w:t xml:space="preserve">Er </w:t>
      </w:r>
      <w:r w:rsidR="00797AAA" w:rsidRPr="003C0DA3">
        <w:t xml:space="preserve">moet </w:t>
      </w:r>
      <w:r w:rsidR="00174A22" w:rsidRPr="003C0DA3">
        <w:t>wellicht</w:t>
      </w:r>
      <w:r w:rsidR="00797AAA" w:rsidRPr="003C0DA3">
        <w:t xml:space="preserve"> een </w:t>
      </w:r>
      <w:r w:rsidR="00AE1185" w:rsidRPr="003C0DA3">
        <w:t>nieuw beroeps</w:t>
      </w:r>
      <w:r w:rsidR="006A386B" w:rsidRPr="003C0DA3">
        <w:t>competentie</w:t>
      </w:r>
      <w:r w:rsidR="00AE1185" w:rsidRPr="003C0DA3">
        <w:t xml:space="preserve">profiel </w:t>
      </w:r>
      <w:r w:rsidR="00797AAA" w:rsidRPr="003C0DA3">
        <w:t>(me</w:t>
      </w:r>
      <w:r w:rsidR="006A386B" w:rsidRPr="003C0DA3">
        <w:t>t nieuwe naam) komen op</w:t>
      </w:r>
      <w:r w:rsidR="00797AAA" w:rsidRPr="003C0DA3">
        <w:t xml:space="preserve"> niveau </w:t>
      </w:r>
      <w:r w:rsidR="00AE1185" w:rsidRPr="003C0DA3">
        <w:t xml:space="preserve">met </w:t>
      </w:r>
      <w:r w:rsidR="00797AAA" w:rsidRPr="003C0DA3">
        <w:t>een instap</w:t>
      </w:r>
      <w:r w:rsidR="00AE1185" w:rsidRPr="003C0DA3">
        <w:t xml:space="preserve">drempel. </w:t>
      </w:r>
      <w:r w:rsidR="00254BAA" w:rsidRPr="003C0DA3">
        <w:t>De nieuwe tandtechnicus moet zich kunnen profileren binnen het dentale team.</w:t>
      </w:r>
      <w:r w:rsidR="0080344F" w:rsidRPr="003C0DA3">
        <w:t xml:space="preserve"> Hiervoor is met name een goede beheersing van communicatieve</w:t>
      </w:r>
      <w:r w:rsidR="00D817A0">
        <w:t xml:space="preserve"> vaardigheden van groot belang, maar ook kennis van vorm (esthetiek), functie</w:t>
      </w:r>
      <w:r w:rsidR="005E313F">
        <w:t xml:space="preserve"> en </w:t>
      </w:r>
      <w:r w:rsidR="00D817A0">
        <w:t>of</w:t>
      </w:r>
      <w:r w:rsidR="005E313F">
        <w:t xml:space="preserve">/ </w:t>
      </w:r>
      <w:r w:rsidR="00D817A0">
        <w:t xml:space="preserve">hoe zaken technisch te realiseren zijn (waar mogelijk met geautomatiseerde systemen), waar nodig met gebruikmaking van specifieke tandtechnische vaardigheden </w:t>
      </w:r>
      <w:r w:rsidR="005E313F">
        <w:t xml:space="preserve">staat centraal in de opleiding van deze groep. </w:t>
      </w:r>
    </w:p>
    <w:p w:rsidR="004C04F4" w:rsidRPr="003C0DA3" w:rsidRDefault="004C04F4" w:rsidP="00174A22"/>
    <w:p w:rsidR="00174A22" w:rsidRPr="003C0DA3" w:rsidRDefault="00BE716C" w:rsidP="00174A22">
      <w:r w:rsidRPr="003C0DA3">
        <w:t xml:space="preserve">Het huidige onderwijs </w:t>
      </w:r>
      <w:r w:rsidR="00B06924" w:rsidRPr="003C0DA3">
        <w:t xml:space="preserve">met bijbehorende profielen </w:t>
      </w:r>
      <w:r w:rsidRPr="003C0DA3">
        <w:t xml:space="preserve">moet </w:t>
      </w:r>
      <w:r w:rsidR="00B06924" w:rsidRPr="003C0DA3">
        <w:t>worden herzien</w:t>
      </w:r>
      <w:r w:rsidR="00155F94" w:rsidRPr="003C0DA3">
        <w:t xml:space="preserve"> en wellicht worden ingedikt.</w:t>
      </w:r>
      <w:r w:rsidR="00B06924" w:rsidRPr="003C0DA3">
        <w:t xml:space="preserve"> </w:t>
      </w:r>
      <w:r w:rsidR="00174A22" w:rsidRPr="003C0DA3">
        <w:t>Door te kijken naar het huidige en het nieuw</w:t>
      </w:r>
      <w:r w:rsidR="009A57EA" w:rsidRPr="003C0DA3">
        <w:t xml:space="preserve"> t</w:t>
      </w:r>
      <w:r w:rsidR="00174A22" w:rsidRPr="003C0DA3">
        <w:t>e</w:t>
      </w:r>
      <w:r w:rsidR="009A57EA" w:rsidRPr="003C0DA3">
        <w:t xml:space="preserve"> ontwikkelen</w:t>
      </w:r>
      <w:r w:rsidR="00155F94" w:rsidRPr="003C0DA3">
        <w:t xml:space="preserve"> onderwijs/ kwalificatiedossier k</w:t>
      </w:r>
      <w:r w:rsidR="008E3E52" w:rsidRPr="003C0DA3">
        <w:t>a</w:t>
      </w:r>
      <w:r w:rsidR="00155F94" w:rsidRPr="003C0DA3">
        <w:t xml:space="preserve">n </w:t>
      </w:r>
      <w:r w:rsidR="004C04F4" w:rsidRPr="003C0DA3">
        <w:t>worden bijgesteld.</w:t>
      </w:r>
    </w:p>
    <w:p w:rsidR="00BC7262" w:rsidRPr="003C0DA3" w:rsidRDefault="00AE1185">
      <w:r w:rsidRPr="003C0DA3">
        <w:t xml:space="preserve"> </w:t>
      </w:r>
    </w:p>
    <w:p w:rsidR="008F3196" w:rsidRDefault="000B580F" w:rsidP="000B580F">
      <w:r w:rsidRPr="003C0DA3">
        <w:t xml:space="preserve">Bij alle universiteiten speelt de vraag of er een </w:t>
      </w:r>
      <w:r w:rsidR="009A57EA" w:rsidRPr="003C0DA3">
        <w:t xml:space="preserve">tandtechnische </w:t>
      </w:r>
      <w:r w:rsidRPr="003C0DA3">
        <w:t xml:space="preserve">opleiding gestart moet worden </w:t>
      </w:r>
      <w:r w:rsidR="009A57EA" w:rsidRPr="003C0DA3">
        <w:t xml:space="preserve">naast </w:t>
      </w:r>
      <w:r w:rsidRPr="003C0DA3">
        <w:t xml:space="preserve"> tandheelkunde</w:t>
      </w:r>
      <w:r w:rsidR="009A57EA" w:rsidRPr="003C0DA3">
        <w:t>. Ook speelt de vraag of de tandtechnische opleiding op HBO niveau gezet moet worden. De DHTA</w:t>
      </w:r>
      <w:r w:rsidRPr="003C0DA3">
        <w:t xml:space="preserve"> moet de ontwikkelingen voor zijn</w:t>
      </w:r>
      <w:r w:rsidR="009A57EA" w:rsidRPr="003C0DA3">
        <w:t xml:space="preserve"> en hier nu op inspelen</w:t>
      </w:r>
      <w:r w:rsidR="00EA4BE0" w:rsidRPr="003C0DA3">
        <w:t>.</w:t>
      </w:r>
      <w:r w:rsidRPr="003C0DA3">
        <w:t xml:space="preserve"> </w:t>
      </w:r>
      <w:r w:rsidR="008F3196" w:rsidRPr="003C0DA3">
        <w:t xml:space="preserve">Bij het </w:t>
      </w:r>
      <w:proofErr w:type="spellStart"/>
      <w:r w:rsidR="008F3196" w:rsidRPr="003C0DA3">
        <w:t>doorontwikkelen</w:t>
      </w:r>
      <w:proofErr w:type="spellEnd"/>
      <w:r w:rsidR="008F3196" w:rsidRPr="003C0DA3">
        <w:t xml:space="preserve"> van de bestaande opleiding is het ook van belang evaluaties van de deelnemers mee te nemen aangezien zij belangrijke informatie kunnen geven over de opleiding en de praktijk.</w:t>
      </w:r>
      <w:r w:rsidR="008F3196">
        <w:t xml:space="preserve"> </w:t>
      </w:r>
    </w:p>
    <w:p w:rsidR="00287099" w:rsidRDefault="00287099" w:rsidP="00287099">
      <w:bookmarkStart w:id="0" w:name="_GoBack"/>
      <w:bookmarkEnd w:id="0"/>
    </w:p>
    <w:p w:rsidR="00287099" w:rsidRDefault="00287099" w:rsidP="00287099"/>
    <w:p w:rsidR="00563417" w:rsidRDefault="00563417" w:rsidP="00563417"/>
    <w:p w:rsidR="00E1493D" w:rsidRPr="00A61BC0" w:rsidRDefault="00E1493D"/>
    <w:sectPr w:rsidR="00E1493D" w:rsidRPr="00A61BC0" w:rsidSect="0053137B">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EA0" w:rsidRDefault="00705EA0" w:rsidP="000054D1">
      <w:r>
        <w:separator/>
      </w:r>
    </w:p>
  </w:endnote>
  <w:endnote w:type="continuationSeparator" w:id="0">
    <w:p w:rsidR="00705EA0" w:rsidRDefault="00705EA0" w:rsidP="0000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A0" w:rsidRDefault="009B46FF" w:rsidP="00362DA3">
    <w:pPr>
      <w:pStyle w:val="Voettekst"/>
      <w:framePr w:wrap="around" w:vAnchor="text" w:hAnchor="margin" w:xAlign="right" w:y="1"/>
      <w:rPr>
        <w:rStyle w:val="Paginanummer"/>
      </w:rPr>
    </w:pPr>
    <w:r>
      <w:rPr>
        <w:rStyle w:val="Paginanummer"/>
      </w:rPr>
      <w:fldChar w:fldCharType="begin"/>
    </w:r>
    <w:r w:rsidR="00705EA0">
      <w:rPr>
        <w:rStyle w:val="Paginanummer"/>
      </w:rPr>
      <w:instrText xml:space="preserve">PAGE  </w:instrText>
    </w:r>
    <w:r>
      <w:rPr>
        <w:rStyle w:val="Paginanummer"/>
      </w:rPr>
      <w:fldChar w:fldCharType="end"/>
    </w:r>
  </w:p>
  <w:p w:rsidR="00705EA0" w:rsidRDefault="00930B1A" w:rsidP="00222E08">
    <w:pPr>
      <w:pStyle w:val="Voettekst"/>
      <w:ind w:right="360"/>
    </w:pPr>
    <w:sdt>
      <w:sdtPr>
        <w:id w:val="969400743"/>
        <w:placeholder>
          <w:docPart w:val="A22C71F62B33C949B3C4684FC057FBDB"/>
        </w:placeholder>
        <w:temporary/>
        <w:showingPlcHdr/>
      </w:sdtPr>
      <w:sdtEndPr/>
      <w:sdtContent>
        <w:r w:rsidR="00705EA0">
          <w:t>[Geef de tekst op]</w:t>
        </w:r>
      </w:sdtContent>
    </w:sdt>
    <w:r w:rsidR="00705EA0">
      <w:ptab w:relativeTo="margin" w:alignment="center" w:leader="none"/>
    </w:r>
    <w:sdt>
      <w:sdtPr>
        <w:id w:val="969400748"/>
        <w:placeholder>
          <w:docPart w:val="901969C21E8ACD4D937563EC01DABFAD"/>
        </w:placeholder>
        <w:temporary/>
        <w:showingPlcHdr/>
      </w:sdtPr>
      <w:sdtEndPr/>
      <w:sdtContent>
        <w:r w:rsidR="00705EA0">
          <w:t>[Geef de tekst op]</w:t>
        </w:r>
      </w:sdtContent>
    </w:sdt>
    <w:r w:rsidR="00705EA0">
      <w:ptab w:relativeTo="margin" w:alignment="right" w:leader="none"/>
    </w:r>
    <w:sdt>
      <w:sdtPr>
        <w:id w:val="969400753"/>
        <w:placeholder>
          <w:docPart w:val="F424B2395622C846A5CE1A4BE233BA20"/>
        </w:placeholder>
        <w:temporary/>
        <w:showingPlcHdr/>
      </w:sdtPr>
      <w:sdtEndPr/>
      <w:sdtContent>
        <w:r w:rsidR="00705EA0">
          <w:t>[Geef de tekst op]</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A0" w:rsidRDefault="009B46FF" w:rsidP="00362DA3">
    <w:pPr>
      <w:pStyle w:val="Voettekst"/>
      <w:framePr w:wrap="around" w:vAnchor="text" w:hAnchor="margin" w:xAlign="right" w:y="1"/>
      <w:rPr>
        <w:rStyle w:val="Paginanummer"/>
      </w:rPr>
    </w:pPr>
    <w:r>
      <w:rPr>
        <w:rStyle w:val="Paginanummer"/>
      </w:rPr>
      <w:fldChar w:fldCharType="begin"/>
    </w:r>
    <w:r w:rsidR="00705EA0">
      <w:rPr>
        <w:rStyle w:val="Paginanummer"/>
      </w:rPr>
      <w:instrText xml:space="preserve">PAGE  </w:instrText>
    </w:r>
    <w:r>
      <w:rPr>
        <w:rStyle w:val="Paginanummer"/>
      </w:rPr>
      <w:fldChar w:fldCharType="separate"/>
    </w:r>
    <w:r w:rsidR="00930B1A">
      <w:rPr>
        <w:rStyle w:val="Paginanummer"/>
        <w:noProof/>
      </w:rPr>
      <w:t>4</w:t>
    </w:r>
    <w:r>
      <w:rPr>
        <w:rStyle w:val="Paginanummer"/>
      </w:rPr>
      <w:fldChar w:fldCharType="end"/>
    </w:r>
  </w:p>
  <w:p w:rsidR="00705EA0" w:rsidRDefault="00DA1E94" w:rsidP="00222E08">
    <w:pPr>
      <w:pStyle w:val="Voettekst"/>
      <w:ind w:right="360"/>
    </w:pPr>
    <w:r>
      <w:t>130225</w:t>
    </w:r>
    <w:r w:rsidR="00705EA0">
      <w:t xml:space="preserve"> conceptverslag Brainstorm “Toekomst in de Tandtechniek”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EA0" w:rsidRDefault="00705EA0" w:rsidP="000054D1">
      <w:r>
        <w:separator/>
      </w:r>
    </w:p>
  </w:footnote>
  <w:footnote w:type="continuationSeparator" w:id="0">
    <w:p w:rsidR="00705EA0" w:rsidRDefault="00705EA0" w:rsidP="00005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7296"/>
    <w:multiLevelType w:val="hybridMultilevel"/>
    <w:tmpl w:val="02340578"/>
    <w:lvl w:ilvl="0" w:tplc="EEA613E2">
      <w:numFmt w:val="bullet"/>
      <w:lvlText w:val=""/>
      <w:lvlJc w:val="left"/>
      <w:pPr>
        <w:ind w:left="360" w:hanging="360"/>
      </w:pPr>
      <w:rPr>
        <w:rFonts w:ascii="Symbol" w:eastAsiaTheme="minorEastAsia"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BC3640F"/>
    <w:multiLevelType w:val="hybridMultilevel"/>
    <w:tmpl w:val="B86A5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28E"/>
    <w:rsid w:val="000054D1"/>
    <w:rsid w:val="00044C86"/>
    <w:rsid w:val="000600C4"/>
    <w:rsid w:val="000706DD"/>
    <w:rsid w:val="0007072F"/>
    <w:rsid w:val="000948D5"/>
    <w:rsid w:val="000A0723"/>
    <w:rsid w:val="000A586E"/>
    <w:rsid w:val="000B580F"/>
    <w:rsid w:val="000C7354"/>
    <w:rsid w:val="00125F4F"/>
    <w:rsid w:val="00141822"/>
    <w:rsid w:val="00155F94"/>
    <w:rsid w:val="00162935"/>
    <w:rsid w:val="00170D0A"/>
    <w:rsid w:val="0017473D"/>
    <w:rsid w:val="00174A22"/>
    <w:rsid w:val="00184D35"/>
    <w:rsid w:val="001B3127"/>
    <w:rsid w:val="001B3C69"/>
    <w:rsid w:val="001B3D92"/>
    <w:rsid w:val="001E149B"/>
    <w:rsid w:val="001E530F"/>
    <w:rsid w:val="0020451E"/>
    <w:rsid w:val="00222E08"/>
    <w:rsid w:val="00224355"/>
    <w:rsid w:val="00224CBD"/>
    <w:rsid w:val="00245655"/>
    <w:rsid w:val="00245EEF"/>
    <w:rsid w:val="002516B5"/>
    <w:rsid w:val="00254BAA"/>
    <w:rsid w:val="002601E7"/>
    <w:rsid w:val="00287099"/>
    <w:rsid w:val="00290758"/>
    <w:rsid w:val="0029576E"/>
    <w:rsid w:val="00296CCE"/>
    <w:rsid w:val="00306A75"/>
    <w:rsid w:val="00316948"/>
    <w:rsid w:val="00322C20"/>
    <w:rsid w:val="003456C6"/>
    <w:rsid w:val="00346251"/>
    <w:rsid w:val="00355F16"/>
    <w:rsid w:val="00362DA3"/>
    <w:rsid w:val="00373BA0"/>
    <w:rsid w:val="00397C73"/>
    <w:rsid w:val="003A16CF"/>
    <w:rsid w:val="003A4449"/>
    <w:rsid w:val="003B5119"/>
    <w:rsid w:val="003C0DA3"/>
    <w:rsid w:val="003D628E"/>
    <w:rsid w:val="0040120F"/>
    <w:rsid w:val="00422990"/>
    <w:rsid w:val="00422C98"/>
    <w:rsid w:val="0045038D"/>
    <w:rsid w:val="00484D45"/>
    <w:rsid w:val="00485E2F"/>
    <w:rsid w:val="004969FA"/>
    <w:rsid w:val="004B6DFD"/>
    <w:rsid w:val="004B7D7D"/>
    <w:rsid w:val="004C04F4"/>
    <w:rsid w:val="004D7CB2"/>
    <w:rsid w:val="004F5381"/>
    <w:rsid w:val="00524586"/>
    <w:rsid w:val="0053137B"/>
    <w:rsid w:val="00563417"/>
    <w:rsid w:val="00576BB8"/>
    <w:rsid w:val="00597B54"/>
    <w:rsid w:val="005D5CD8"/>
    <w:rsid w:val="005E313F"/>
    <w:rsid w:val="005E5C16"/>
    <w:rsid w:val="00610AC9"/>
    <w:rsid w:val="00641CE5"/>
    <w:rsid w:val="00695CE9"/>
    <w:rsid w:val="006A386B"/>
    <w:rsid w:val="006B672C"/>
    <w:rsid w:val="006F1713"/>
    <w:rsid w:val="006F1839"/>
    <w:rsid w:val="006F27FE"/>
    <w:rsid w:val="006F54A0"/>
    <w:rsid w:val="00705EA0"/>
    <w:rsid w:val="00744DCD"/>
    <w:rsid w:val="007616EF"/>
    <w:rsid w:val="007837E2"/>
    <w:rsid w:val="00797AAA"/>
    <w:rsid w:val="007A0BEF"/>
    <w:rsid w:val="007B3AFB"/>
    <w:rsid w:val="007B5A29"/>
    <w:rsid w:val="007C5CF4"/>
    <w:rsid w:val="007F1052"/>
    <w:rsid w:val="007F482C"/>
    <w:rsid w:val="0080344F"/>
    <w:rsid w:val="0082275A"/>
    <w:rsid w:val="00831E3D"/>
    <w:rsid w:val="00845B6E"/>
    <w:rsid w:val="00867D38"/>
    <w:rsid w:val="008774E3"/>
    <w:rsid w:val="00885CC7"/>
    <w:rsid w:val="008E1D10"/>
    <w:rsid w:val="008E3E52"/>
    <w:rsid w:val="008F3196"/>
    <w:rsid w:val="00922212"/>
    <w:rsid w:val="009228A2"/>
    <w:rsid w:val="00930B1A"/>
    <w:rsid w:val="00932F45"/>
    <w:rsid w:val="0095771F"/>
    <w:rsid w:val="00966C05"/>
    <w:rsid w:val="00980089"/>
    <w:rsid w:val="00990AB2"/>
    <w:rsid w:val="00997995"/>
    <w:rsid w:val="009A57EA"/>
    <w:rsid w:val="009B46FF"/>
    <w:rsid w:val="009C156B"/>
    <w:rsid w:val="00A325F8"/>
    <w:rsid w:val="00A405BB"/>
    <w:rsid w:val="00A41B6E"/>
    <w:rsid w:val="00A61BC0"/>
    <w:rsid w:val="00AA65A0"/>
    <w:rsid w:val="00AE1185"/>
    <w:rsid w:val="00AF741F"/>
    <w:rsid w:val="00B02F21"/>
    <w:rsid w:val="00B05149"/>
    <w:rsid w:val="00B06924"/>
    <w:rsid w:val="00B8123C"/>
    <w:rsid w:val="00BA7B29"/>
    <w:rsid w:val="00BB3BE8"/>
    <w:rsid w:val="00BC7262"/>
    <w:rsid w:val="00BD2125"/>
    <w:rsid w:val="00BE716C"/>
    <w:rsid w:val="00BF12D1"/>
    <w:rsid w:val="00BF1E15"/>
    <w:rsid w:val="00C14461"/>
    <w:rsid w:val="00C3563C"/>
    <w:rsid w:val="00C3726F"/>
    <w:rsid w:val="00C40B52"/>
    <w:rsid w:val="00C44A5F"/>
    <w:rsid w:val="00C90BFD"/>
    <w:rsid w:val="00C97269"/>
    <w:rsid w:val="00CA5EC0"/>
    <w:rsid w:val="00CB704F"/>
    <w:rsid w:val="00CC1C59"/>
    <w:rsid w:val="00CD2B4A"/>
    <w:rsid w:val="00D0064B"/>
    <w:rsid w:val="00D21F0E"/>
    <w:rsid w:val="00D37320"/>
    <w:rsid w:val="00D66510"/>
    <w:rsid w:val="00D671BD"/>
    <w:rsid w:val="00D817A0"/>
    <w:rsid w:val="00DA1E94"/>
    <w:rsid w:val="00DA666B"/>
    <w:rsid w:val="00DC14BD"/>
    <w:rsid w:val="00DC44F3"/>
    <w:rsid w:val="00DE5360"/>
    <w:rsid w:val="00DE693D"/>
    <w:rsid w:val="00E12D13"/>
    <w:rsid w:val="00E1493D"/>
    <w:rsid w:val="00E322E5"/>
    <w:rsid w:val="00E519E7"/>
    <w:rsid w:val="00E67308"/>
    <w:rsid w:val="00E90136"/>
    <w:rsid w:val="00EA4BE0"/>
    <w:rsid w:val="00ED14E0"/>
    <w:rsid w:val="00ED2D12"/>
    <w:rsid w:val="00EE0F3E"/>
    <w:rsid w:val="00F15280"/>
    <w:rsid w:val="00F44E5F"/>
    <w:rsid w:val="00F64B47"/>
    <w:rsid w:val="00F81B7E"/>
    <w:rsid w:val="00F91F08"/>
    <w:rsid w:val="00FB1416"/>
    <w:rsid w:val="00FC1A9B"/>
    <w:rsid w:val="00FC693B"/>
    <w:rsid w:val="00FF6E3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18"/>
        <w:szCs w:val="18"/>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1BC0"/>
    <w:pPr>
      <w:ind w:left="720"/>
      <w:contextualSpacing/>
    </w:pPr>
  </w:style>
  <w:style w:type="paragraph" w:styleId="Koptekst">
    <w:name w:val="header"/>
    <w:basedOn w:val="Standaard"/>
    <w:link w:val="KoptekstChar"/>
    <w:uiPriority w:val="99"/>
    <w:unhideWhenUsed/>
    <w:rsid w:val="000054D1"/>
    <w:pPr>
      <w:tabs>
        <w:tab w:val="center" w:pos="4536"/>
        <w:tab w:val="right" w:pos="9072"/>
      </w:tabs>
    </w:pPr>
  </w:style>
  <w:style w:type="character" w:customStyle="1" w:styleId="KoptekstChar">
    <w:name w:val="Koptekst Char"/>
    <w:basedOn w:val="Standaardalinea-lettertype"/>
    <w:link w:val="Koptekst"/>
    <w:uiPriority w:val="99"/>
    <w:rsid w:val="000054D1"/>
  </w:style>
  <w:style w:type="paragraph" w:styleId="Voettekst">
    <w:name w:val="footer"/>
    <w:basedOn w:val="Standaard"/>
    <w:link w:val="VoettekstChar"/>
    <w:uiPriority w:val="99"/>
    <w:unhideWhenUsed/>
    <w:rsid w:val="000054D1"/>
    <w:pPr>
      <w:tabs>
        <w:tab w:val="center" w:pos="4536"/>
        <w:tab w:val="right" w:pos="9072"/>
      </w:tabs>
    </w:pPr>
  </w:style>
  <w:style w:type="character" w:customStyle="1" w:styleId="VoettekstChar">
    <w:name w:val="Voettekst Char"/>
    <w:basedOn w:val="Standaardalinea-lettertype"/>
    <w:link w:val="Voettekst"/>
    <w:uiPriority w:val="99"/>
    <w:rsid w:val="000054D1"/>
  </w:style>
  <w:style w:type="character" w:styleId="Paginanummer">
    <w:name w:val="page number"/>
    <w:basedOn w:val="Standaardalinea-lettertype"/>
    <w:uiPriority w:val="99"/>
    <w:semiHidden/>
    <w:unhideWhenUsed/>
    <w:rsid w:val="00222E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18"/>
        <w:szCs w:val="18"/>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1BC0"/>
    <w:pPr>
      <w:ind w:left="720"/>
      <w:contextualSpacing/>
    </w:pPr>
  </w:style>
  <w:style w:type="paragraph" w:styleId="Koptekst">
    <w:name w:val="header"/>
    <w:basedOn w:val="Standaard"/>
    <w:link w:val="KoptekstChar"/>
    <w:uiPriority w:val="99"/>
    <w:unhideWhenUsed/>
    <w:rsid w:val="000054D1"/>
    <w:pPr>
      <w:tabs>
        <w:tab w:val="center" w:pos="4536"/>
        <w:tab w:val="right" w:pos="9072"/>
      </w:tabs>
    </w:pPr>
  </w:style>
  <w:style w:type="character" w:customStyle="1" w:styleId="KoptekstChar">
    <w:name w:val="Koptekst Char"/>
    <w:basedOn w:val="Standaardalinea-lettertype"/>
    <w:link w:val="Koptekst"/>
    <w:uiPriority w:val="99"/>
    <w:rsid w:val="000054D1"/>
  </w:style>
  <w:style w:type="paragraph" w:styleId="Voettekst">
    <w:name w:val="footer"/>
    <w:basedOn w:val="Standaard"/>
    <w:link w:val="VoettekstChar"/>
    <w:uiPriority w:val="99"/>
    <w:unhideWhenUsed/>
    <w:rsid w:val="000054D1"/>
    <w:pPr>
      <w:tabs>
        <w:tab w:val="center" w:pos="4536"/>
        <w:tab w:val="right" w:pos="9072"/>
      </w:tabs>
    </w:pPr>
  </w:style>
  <w:style w:type="character" w:customStyle="1" w:styleId="VoettekstChar">
    <w:name w:val="Voettekst Char"/>
    <w:basedOn w:val="Standaardalinea-lettertype"/>
    <w:link w:val="Voettekst"/>
    <w:uiPriority w:val="99"/>
    <w:rsid w:val="000054D1"/>
  </w:style>
  <w:style w:type="character" w:styleId="Paginanummer">
    <w:name w:val="page number"/>
    <w:basedOn w:val="Standaardalinea-lettertype"/>
    <w:uiPriority w:val="99"/>
    <w:semiHidden/>
    <w:unhideWhenUsed/>
    <w:rsid w:val="00222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2C71F62B33C949B3C4684FC057FBDB"/>
        <w:category>
          <w:name w:val="Algemeen"/>
          <w:gallery w:val="placeholder"/>
        </w:category>
        <w:types>
          <w:type w:val="bbPlcHdr"/>
        </w:types>
        <w:behaviors>
          <w:behavior w:val="content"/>
        </w:behaviors>
        <w:guid w:val="{DD9919B9-8E58-9B4A-AF29-5BD9CE31721A}"/>
      </w:docPartPr>
      <w:docPartBody>
        <w:p w:rsidR="007D44CA" w:rsidRDefault="007D44CA" w:rsidP="007D44CA">
          <w:pPr>
            <w:pStyle w:val="A22C71F62B33C949B3C4684FC057FBDB"/>
          </w:pPr>
          <w:r>
            <w:t>[Geef de tekst op]</w:t>
          </w:r>
        </w:p>
      </w:docPartBody>
    </w:docPart>
    <w:docPart>
      <w:docPartPr>
        <w:name w:val="901969C21E8ACD4D937563EC01DABFAD"/>
        <w:category>
          <w:name w:val="Algemeen"/>
          <w:gallery w:val="placeholder"/>
        </w:category>
        <w:types>
          <w:type w:val="bbPlcHdr"/>
        </w:types>
        <w:behaviors>
          <w:behavior w:val="content"/>
        </w:behaviors>
        <w:guid w:val="{1D133C80-CD8B-D44C-8DCD-8DCD8B44DA02}"/>
      </w:docPartPr>
      <w:docPartBody>
        <w:p w:rsidR="007D44CA" w:rsidRDefault="007D44CA" w:rsidP="007D44CA">
          <w:pPr>
            <w:pStyle w:val="901969C21E8ACD4D937563EC01DABFAD"/>
          </w:pPr>
          <w:r>
            <w:t>[Geef de tekst op]</w:t>
          </w:r>
        </w:p>
      </w:docPartBody>
    </w:docPart>
    <w:docPart>
      <w:docPartPr>
        <w:name w:val="F424B2395622C846A5CE1A4BE233BA20"/>
        <w:category>
          <w:name w:val="Algemeen"/>
          <w:gallery w:val="placeholder"/>
        </w:category>
        <w:types>
          <w:type w:val="bbPlcHdr"/>
        </w:types>
        <w:behaviors>
          <w:behavior w:val="content"/>
        </w:behaviors>
        <w:guid w:val="{5CBD915D-7344-FB4B-AF48-C1E5EDB5A42F}"/>
      </w:docPartPr>
      <w:docPartBody>
        <w:p w:rsidR="007D44CA" w:rsidRDefault="007D44CA" w:rsidP="007D44CA">
          <w:pPr>
            <w:pStyle w:val="F424B2395622C846A5CE1A4BE233BA20"/>
          </w:pPr>
          <w:r>
            <w:t>[Geef de tekst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D44CA"/>
    <w:rsid w:val="00405103"/>
    <w:rsid w:val="006D6CEA"/>
    <w:rsid w:val="00782938"/>
    <w:rsid w:val="007D44CA"/>
    <w:rsid w:val="008B6B9A"/>
    <w:rsid w:val="009807D3"/>
    <w:rsid w:val="00AD6782"/>
    <w:rsid w:val="00BA6A9A"/>
    <w:rsid w:val="00E3034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678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22C71F62B33C949B3C4684FC057FBDB">
    <w:name w:val="A22C71F62B33C949B3C4684FC057FBDB"/>
    <w:rsid w:val="007D44CA"/>
  </w:style>
  <w:style w:type="paragraph" w:customStyle="1" w:styleId="901969C21E8ACD4D937563EC01DABFAD">
    <w:name w:val="901969C21E8ACD4D937563EC01DABFAD"/>
    <w:rsid w:val="007D44CA"/>
  </w:style>
  <w:style w:type="paragraph" w:customStyle="1" w:styleId="F424B2395622C846A5CE1A4BE233BA20">
    <w:name w:val="F424B2395622C846A5CE1A4BE233BA20"/>
    <w:rsid w:val="007D44CA"/>
  </w:style>
  <w:style w:type="paragraph" w:customStyle="1" w:styleId="0AF24FEC7F40E940B9643B98A5AA0A45">
    <w:name w:val="0AF24FEC7F40E940B9643B98A5AA0A45"/>
    <w:rsid w:val="007D44CA"/>
  </w:style>
  <w:style w:type="paragraph" w:customStyle="1" w:styleId="9D247E7177EFA948A2D4843616EEE242">
    <w:name w:val="9D247E7177EFA948A2D4843616EEE242"/>
    <w:rsid w:val="007D44CA"/>
  </w:style>
  <w:style w:type="paragraph" w:customStyle="1" w:styleId="5347CD4839A12A4181683CE3311B0ABF">
    <w:name w:val="5347CD4839A12A4181683CE3311B0ABF"/>
    <w:rsid w:val="007D44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D1362-D91E-473C-ABCE-36764D45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2007</Words>
  <Characters>11041</Characters>
  <Application>Microsoft Office Word</Application>
  <DocSecurity>4</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SVGB</Company>
  <LinksUpToDate>false</LinksUpToDate>
  <CharactersWithSpaces>13022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Lyklama</dc:creator>
  <cp:lastModifiedBy>Niels</cp:lastModifiedBy>
  <cp:revision>2</cp:revision>
  <cp:lastPrinted>2013-02-18T12:42:00Z</cp:lastPrinted>
  <dcterms:created xsi:type="dcterms:W3CDTF">2013-03-02T10:52:00Z</dcterms:created>
  <dcterms:modified xsi:type="dcterms:W3CDTF">2013-03-02T10:52:00Z</dcterms:modified>
</cp:coreProperties>
</file>